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81C6" w14:textId="7EE5CF13" w:rsidR="00437213" w:rsidRPr="00437213" w:rsidRDefault="00437213" w:rsidP="00437213">
      <w:pPr>
        <w:ind w:left="2689" w:right="-852" w:firstLine="851"/>
        <w:rPr>
          <w:b/>
          <w:bCs/>
          <w:color w:val="7030A0"/>
          <w:sz w:val="36"/>
          <w:szCs w:val="36"/>
        </w:rPr>
      </w:pPr>
      <w:r w:rsidRPr="00437213">
        <w:rPr>
          <w:b/>
          <w:bCs/>
          <w:color w:val="7030A0"/>
          <w:sz w:val="36"/>
          <w:szCs w:val="36"/>
        </w:rPr>
        <w:t>CHINCHA</w:t>
      </w:r>
    </w:p>
    <w:p w14:paraId="4472E8CB" w14:textId="77777777" w:rsidR="00437213" w:rsidRDefault="00437213" w:rsidP="00437213">
      <w:pPr>
        <w:ind w:left="-851" w:right="-852"/>
      </w:pPr>
    </w:p>
    <w:p w14:paraId="0320C4AE" w14:textId="41CF300B" w:rsidR="00437213" w:rsidRPr="00437213" w:rsidRDefault="00437213" w:rsidP="00437213">
      <w:pPr>
        <w:ind w:left="-851" w:right="-852"/>
        <w:rPr>
          <w:color w:val="EE0000"/>
          <w:sz w:val="32"/>
          <w:szCs w:val="32"/>
        </w:rPr>
      </w:pPr>
      <w:r w:rsidRPr="00437213">
        <w:rPr>
          <w:color w:val="EE0000"/>
          <w:sz w:val="32"/>
          <w:szCs w:val="32"/>
        </w:rPr>
        <w:t>Actividad 1: Ubicación Geográfica y Temporal</w:t>
      </w:r>
    </w:p>
    <w:p w14:paraId="1B25F5D2" w14:textId="3536ADFC" w:rsidR="00437213" w:rsidRDefault="00437213" w:rsidP="00437213">
      <w:pPr>
        <w:ind w:left="-851" w:right="-852"/>
      </w:pPr>
      <w:r>
        <w:t>Mapa de Ubicación: En tu cuaderno, dibuja o pega un mapa del Perú. Identifica y colorea la región de la costa sur, específicamente los valles de Chincha, Pisco, Ica y Nazca, donde se desarrolló esta cultura.</w:t>
      </w:r>
    </w:p>
    <w:p w14:paraId="1A542C05" w14:textId="0B88B701" w:rsidR="00437213" w:rsidRDefault="00437213" w:rsidP="00437213">
      <w:pPr>
        <w:ind w:left="-851" w:right="-852"/>
      </w:pPr>
      <w:r>
        <w:t xml:space="preserve">Línea de Tiempo: Crea una pequeña línea de tiempo que muestre el periodo de existencia de la cultura Chincha (aprox. </w:t>
      </w:r>
      <w:r>
        <w:t>9</w:t>
      </w:r>
      <w:r>
        <w:t>00 d.C. hasta su incorporación al Imperio Inca en 1465-1470 d.C.).</w:t>
      </w:r>
    </w:p>
    <w:p w14:paraId="2A29852C" w14:textId="77777777" w:rsidR="00437213" w:rsidRPr="00437213" w:rsidRDefault="00437213" w:rsidP="00437213">
      <w:pPr>
        <w:ind w:left="-851" w:right="-852"/>
        <w:rPr>
          <w:color w:val="EE0000"/>
          <w:sz w:val="32"/>
          <w:szCs w:val="32"/>
        </w:rPr>
      </w:pPr>
      <w:r w:rsidRPr="00437213">
        <w:rPr>
          <w:color w:val="EE0000"/>
          <w:sz w:val="32"/>
          <w:szCs w:val="32"/>
        </w:rPr>
        <w:t>Actividad 2: Economía y Sociedad (Organizadores Visuales)</w:t>
      </w:r>
    </w:p>
    <w:p w14:paraId="15E6BC28" w14:textId="77777777" w:rsidR="00437213" w:rsidRDefault="00437213" w:rsidP="00437213">
      <w:pPr>
        <w:ind w:left="-851" w:right="-852"/>
      </w:pPr>
      <w:r>
        <w:t>El "Triángulo Económico": La cultura Chincha destacó principalmente por el comercio marítimo, además de la agricultura y la pesca.</w:t>
      </w:r>
    </w:p>
    <w:p w14:paraId="7AE0131E" w14:textId="46F25ED1" w:rsidR="000A495C" w:rsidRDefault="00437213" w:rsidP="00437213">
      <w:pPr>
        <w:ind w:left="-851" w:right="-852"/>
      </w:pPr>
      <w:r>
        <w:t>Crea un esquema gráfico (puede ser un mapa conceptual o un diagrama de flujo) que explique estas tres actividades económicas principales y cómo se complementaban.</w:t>
      </w:r>
    </w:p>
    <w:p w14:paraId="6284A819" w14:textId="77777777" w:rsidR="00437213" w:rsidRPr="00437213" w:rsidRDefault="00437213" w:rsidP="00437213">
      <w:pPr>
        <w:ind w:left="-851" w:right="-852"/>
        <w:rPr>
          <w:color w:val="EE0000"/>
          <w:sz w:val="32"/>
          <w:szCs w:val="32"/>
        </w:rPr>
      </w:pPr>
      <w:r w:rsidRPr="00437213">
        <w:rPr>
          <w:color w:val="EE0000"/>
          <w:sz w:val="32"/>
          <w:szCs w:val="32"/>
        </w:rPr>
        <w:t>Actividad 3: Arte y Legado Cultural</w:t>
      </w:r>
    </w:p>
    <w:p w14:paraId="1631BDEC" w14:textId="77777777" w:rsidR="00437213" w:rsidRDefault="00437213" w:rsidP="00437213">
      <w:pPr>
        <w:ind w:left="-851" w:right="-852"/>
      </w:pPr>
      <w:r>
        <w:t>Investiga y describe las manifestaciones artísticas de la cultura Chincha en tu cuaderno:</w:t>
      </w:r>
    </w:p>
    <w:p w14:paraId="0D4FBD5C" w14:textId="3E5557BA" w:rsidR="00437213" w:rsidRDefault="00437213" w:rsidP="00437213">
      <w:pPr>
        <w:ind w:left="-851" w:right="-852"/>
      </w:pPr>
      <w:r w:rsidRPr="00437213">
        <w:rPr>
          <w:color w:val="00B050"/>
        </w:rPr>
        <w:t xml:space="preserve">Cerámica: </w:t>
      </w:r>
      <w:r>
        <w:t>Describe cómo era su cerámica y dibuja o pega un ejemplo.</w:t>
      </w:r>
    </w:p>
    <w:p w14:paraId="472035DB" w14:textId="77777777" w:rsidR="00437213" w:rsidRDefault="00437213" w:rsidP="00437213">
      <w:pPr>
        <w:ind w:left="-851" w:right="-852"/>
      </w:pPr>
      <w:r w:rsidRPr="00437213">
        <w:rPr>
          <w:color w:val="00B050"/>
        </w:rPr>
        <w:t xml:space="preserve">Xilografía (Talla en madera): </w:t>
      </w:r>
      <w:r>
        <w:t>Explica la importancia de la talla en madera, especialmente en objetos como remos y timones ceremoniales, y cómo representaban figuras geométricas y personajes.</w:t>
      </w:r>
    </w:p>
    <w:p w14:paraId="1811621F" w14:textId="39BEFEAE" w:rsidR="00437213" w:rsidRDefault="00437213" w:rsidP="00437213">
      <w:pPr>
        <w:ind w:left="-851" w:right="-852"/>
      </w:pPr>
      <w:r w:rsidRPr="00437213">
        <w:rPr>
          <w:color w:val="00B050"/>
        </w:rPr>
        <w:t xml:space="preserve">Arquitectura: </w:t>
      </w:r>
      <w:r>
        <w:t>Menciona el uso del adobe y la técnica del "adobón" o "tapial" en la construcción de sus centros urbanos y ceremoniales, como la Huaca Centinela.</w:t>
      </w:r>
    </w:p>
    <w:p w14:paraId="63D9790D" w14:textId="0E773ED9" w:rsidR="00437213" w:rsidRPr="00437213" w:rsidRDefault="00437213" w:rsidP="00437213">
      <w:pPr>
        <w:ind w:left="-851" w:right="-852"/>
        <w:rPr>
          <w:color w:val="EE0000"/>
          <w:sz w:val="32"/>
          <w:szCs w:val="32"/>
        </w:rPr>
      </w:pPr>
      <w:r w:rsidRPr="00437213">
        <w:rPr>
          <w:color w:val="EE0000"/>
          <w:sz w:val="32"/>
          <w:szCs w:val="32"/>
        </w:rPr>
        <w:t>Actividad 4: Reflexión Personal</w:t>
      </w:r>
    </w:p>
    <w:p w14:paraId="2905D558" w14:textId="77777777" w:rsidR="00437213" w:rsidRDefault="00437213" w:rsidP="00437213">
      <w:pPr>
        <w:ind w:left="-851" w:right="-852"/>
      </w:pPr>
      <w:r>
        <w:t>En un párrafo corto (5-8 líneas), responde a la siguiente pregunta:</w:t>
      </w:r>
    </w:p>
    <w:p w14:paraId="77E53CDC" w14:textId="77777777" w:rsidR="00437213" w:rsidRDefault="00437213" w:rsidP="00437213">
      <w:pPr>
        <w:ind w:left="-851" w:right="-852"/>
      </w:pPr>
      <w:r>
        <w:t>¿Cuál consideras que es el legado más importante de la cultura Chincha para el Perú y por qué? (Puedes enfocarte en su habilidad comercial, su red de caminos, su arte, etc.)</w:t>
      </w:r>
    </w:p>
    <w:p w14:paraId="5A65D827" w14:textId="44A7E411" w:rsidR="00437213" w:rsidRPr="00437213" w:rsidRDefault="00437213" w:rsidP="00437213">
      <w:pPr>
        <w:ind w:left="-851" w:right="-852"/>
      </w:pPr>
      <w:r w:rsidRPr="00437213">
        <w:rPr>
          <w:color w:val="EE0000"/>
          <w:sz w:val="32"/>
          <w:szCs w:val="32"/>
        </w:rPr>
        <w:t>Criterios de Evaluación</w:t>
      </w:r>
    </w:p>
    <w:p w14:paraId="102248BB" w14:textId="77777777" w:rsidR="00437213" w:rsidRDefault="00437213" w:rsidP="00437213">
      <w:pPr>
        <w:ind w:left="-851" w:right="-852"/>
      </w:pPr>
      <w:r w:rsidRPr="00437213">
        <w:rPr>
          <w:color w:val="00B050"/>
        </w:rPr>
        <w:t xml:space="preserve">Presentación: </w:t>
      </w:r>
      <w:r>
        <w:t>Orden, limpieza y creatividad en el cuaderno.</w:t>
      </w:r>
    </w:p>
    <w:p w14:paraId="0E4CEB61" w14:textId="77777777" w:rsidR="00437213" w:rsidRDefault="00437213" w:rsidP="00437213">
      <w:pPr>
        <w:ind w:left="-851" w:right="-852"/>
      </w:pPr>
      <w:r w:rsidRPr="00437213">
        <w:rPr>
          <w:color w:val="00B050"/>
        </w:rPr>
        <w:t xml:space="preserve">Contenido: </w:t>
      </w:r>
      <w:r>
        <w:t>Precisión histórica y detalle en la información presentada.</w:t>
      </w:r>
    </w:p>
    <w:p w14:paraId="37EE999E" w14:textId="77777777" w:rsidR="00437213" w:rsidRDefault="00437213" w:rsidP="00437213">
      <w:pPr>
        <w:ind w:left="-851" w:right="-852"/>
      </w:pPr>
      <w:r w:rsidRPr="00437213">
        <w:rPr>
          <w:color w:val="00B050"/>
        </w:rPr>
        <w:t xml:space="preserve">Síntesis: </w:t>
      </w:r>
      <w:r>
        <w:t>Capacidad para resumir los puntos clave de cada aspecto.</w:t>
      </w:r>
    </w:p>
    <w:p w14:paraId="578810C6" w14:textId="77777777" w:rsidR="00437213" w:rsidRDefault="00437213" w:rsidP="00437213">
      <w:pPr>
        <w:ind w:left="-851" w:right="-852"/>
      </w:pPr>
      <w:r w:rsidRPr="00437213">
        <w:rPr>
          <w:color w:val="00B050"/>
        </w:rPr>
        <w:t xml:space="preserve">Ilustraciones: </w:t>
      </w:r>
      <w:r>
        <w:t>Calidad y relevancia de los dibujos o recortes.</w:t>
      </w:r>
    </w:p>
    <w:p w14:paraId="5B2AE69E" w14:textId="19F8559F" w:rsidR="00437213" w:rsidRPr="00437213" w:rsidRDefault="00437213" w:rsidP="00437213">
      <w:pPr>
        <w:ind w:left="-851" w:right="-852"/>
      </w:pPr>
      <w:r w:rsidRPr="00437213">
        <w:rPr>
          <w:color w:val="00B050"/>
        </w:rPr>
        <w:t xml:space="preserve">Reflexión: </w:t>
      </w:r>
      <w:r>
        <w:t>Coherencia y argumentación en la respuesta personal.</w:t>
      </w:r>
    </w:p>
    <w:sectPr w:rsidR="00437213" w:rsidRPr="004372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13"/>
    <w:rsid w:val="000A495C"/>
    <w:rsid w:val="00437213"/>
    <w:rsid w:val="00462182"/>
    <w:rsid w:val="00B71B55"/>
    <w:rsid w:val="00C4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AD2CD9"/>
  <w15:chartTrackingRefBased/>
  <w15:docId w15:val="{37F0EE7F-7393-4F3A-9CED-C48C2FC3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7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7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72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7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72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7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7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7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7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7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7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72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721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721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72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72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72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72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7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7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7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7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7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72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72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721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7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721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72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gutierrez ayaucan</dc:creator>
  <cp:keywords/>
  <dc:description/>
  <cp:lastModifiedBy>marcos gutierrez ayaucan</cp:lastModifiedBy>
  <cp:revision>1</cp:revision>
  <dcterms:created xsi:type="dcterms:W3CDTF">2025-11-11T15:29:00Z</dcterms:created>
  <dcterms:modified xsi:type="dcterms:W3CDTF">2025-11-11T15:38:00Z</dcterms:modified>
</cp:coreProperties>
</file>