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BD8" w:rsidRDefault="00BE7BD8" w:rsidP="00165D0A">
      <w:pPr>
        <w:rPr>
          <w:b/>
          <w:sz w:val="24"/>
          <w:szCs w:val="24"/>
        </w:rPr>
      </w:pPr>
    </w:p>
    <w:p w:rsidR="00754E15" w:rsidRPr="00EA32A9" w:rsidRDefault="00CA5245" w:rsidP="00754E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Elaboración de </w:t>
      </w:r>
      <w:r w:rsidR="003E756D">
        <w:rPr>
          <w:b/>
          <w:sz w:val="24"/>
          <w:szCs w:val="24"/>
        </w:rPr>
        <w:t>la Tabla Periódica de los Elementos Químicos</w:t>
      </w:r>
      <w:r w:rsidR="004433A1">
        <w:rPr>
          <w:b/>
          <w:sz w:val="24"/>
          <w:szCs w:val="24"/>
        </w:rPr>
        <w:t xml:space="preserve"> (TPE)</w:t>
      </w:r>
    </w:p>
    <w:p w:rsidR="00754E15" w:rsidRDefault="00F83D89" w:rsidP="00992673">
      <w:r>
        <w:rPr>
          <w:noProof/>
        </w:rPr>
        <w:drawing>
          <wp:anchor distT="0" distB="0" distL="114300" distR="114300" simplePos="0" relativeHeight="251675648" behindDoc="0" locked="0" layoutInCell="1" allowOverlap="1" wp14:anchorId="2B52A64B" wp14:editId="4BF70149">
            <wp:simplePos x="0" y="0"/>
            <wp:positionH relativeFrom="column">
              <wp:posOffset>76200</wp:posOffset>
            </wp:positionH>
            <wp:positionV relativeFrom="paragraph">
              <wp:posOffset>168910</wp:posOffset>
            </wp:positionV>
            <wp:extent cx="5304790" cy="1627505"/>
            <wp:effectExtent l="0" t="0" r="0" b="0"/>
            <wp:wrapThrough wrapText="bothSides">
              <wp:wrapPolygon edited="0">
                <wp:start x="0" y="0"/>
                <wp:lineTo x="0" y="21238"/>
                <wp:lineTo x="21486" y="21238"/>
                <wp:lineTo x="2148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83" t="29546" r="773" b="24026"/>
                    <a:stretch/>
                  </pic:blipFill>
                  <pic:spPr bwMode="auto">
                    <a:xfrm>
                      <a:off x="0" y="0"/>
                      <a:ext cx="5304790" cy="162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ED7" w:rsidRDefault="00F00ED7" w:rsidP="00EB39B3">
      <w:pPr>
        <w:rPr>
          <w:b/>
        </w:rPr>
      </w:pPr>
    </w:p>
    <w:p w:rsidR="00EB39B3" w:rsidRDefault="002C779F" w:rsidP="006511E1">
      <w:pPr>
        <w:jc w:val="both"/>
      </w:pPr>
      <w:r>
        <w:rPr>
          <w:b/>
        </w:rPr>
        <w:t xml:space="preserve">La tabla periódica de los </w:t>
      </w:r>
      <w:r w:rsidR="00E51AEB">
        <w:rPr>
          <w:b/>
        </w:rPr>
        <w:t>elementos, es una disposición de los elementos químicos</w:t>
      </w:r>
      <w:r w:rsidR="006511E1">
        <w:rPr>
          <w:b/>
        </w:rPr>
        <w:t>,</w:t>
      </w:r>
      <w:r w:rsidR="00E51AEB">
        <w:rPr>
          <w:b/>
        </w:rPr>
        <w:t xml:space="preserve"> ordenados en función de su </w:t>
      </w:r>
      <w:r w:rsidR="00CB1B5D">
        <w:rPr>
          <w:b/>
        </w:rPr>
        <w:t>número</w:t>
      </w:r>
      <w:r w:rsidR="00E51AEB">
        <w:rPr>
          <w:b/>
        </w:rPr>
        <w:t xml:space="preserve"> atómico</w:t>
      </w:r>
      <w:r w:rsidR="002936D6" w:rsidRPr="002936D6">
        <w:t>.</w:t>
      </w:r>
    </w:p>
    <w:p w:rsidR="00274506" w:rsidRDefault="00274506" w:rsidP="006511E1">
      <w:pPr>
        <w:jc w:val="both"/>
      </w:pPr>
    </w:p>
    <w:p w:rsidR="00274506" w:rsidRDefault="00027BF5" w:rsidP="006511E1">
      <w:pPr>
        <w:jc w:val="both"/>
      </w:pPr>
      <w:r w:rsidRPr="00EC7BF9">
        <w:rPr>
          <w:b/>
        </w:rPr>
        <w:t>Objetivos</w:t>
      </w:r>
      <w:r>
        <w:t>:</w:t>
      </w:r>
    </w:p>
    <w:p w:rsidR="00446344" w:rsidRDefault="006511E1" w:rsidP="006511E1">
      <w:pPr>
        <w:pStyle w:val="Prrafodelista"/>
        <w:numPr>
          <w:ilvl w:val="0"/>
          <w:numId w:val="6"/>
        </w:numPr>
      </w:pPr>
      <w:r>
        <w:t xml:space="preserve">Preparar con materiales comestibles </w:t>
      </w:r>
      <w:r w:rsidR="004774D2">
        <w:t xml:space="preserve">y el trabajo colaborativo de todos, la </w:t>
      </w:r>
      <w:r>
        <w:t>TP</w:t>
      </w:r>
      <w:r w:rsidR="004433A1">
        <w:t>E</w:t>
      </w:r>
    </w:p>
    <w:p w:rsidR="004433A1" w:rsidRDefault="004433A1" w:rsidP="006511E1">
      <w:pPr>
        <w:pStyle w:val="Prrafodelista"/>
        <w:numPr>
          <w:ilvl w:val="0"/>
          <w:numId w:val="6"/>
        </w:numPr>
      </w:pPr>
      <w:r>
        <w:t xml:space="preserve">Aprender los símbolos y números atómicos de </w:t>
      </w:r>
      <w:r w:rsidR="004774D2">
        <w:t>algunos elementos</w:t>
      </w:r>
    </w:p>
    <w:p w:rsidR="004774D2" w:rsidRDefault="004774D2" w:rsidP="00517238">
      <w:pPr>
        <w:ind w:left="360"/>
      </w:pPr>
    </w:p>
    <w:p w:rsidR="00446344" w:rsidRDefault="00446344" w:rsidP="00446344">
      <w:r w:rsidRPr="00EC7BF9">
        <w:rPr>
          <w:b/>
        </w:rPr>
        <w:t>Materiales</w:t>
      </w:r>
      <w:r w:rsidR="00952BCA">
        <w:t xml:space="preserve"> que debe traer</w:t>
      </w:r>
    </w:p>
    <w:p w:rsidR="00517238" w:rsidRDefault="00517238" w:rsidP="00517238">
      <w:pPr>
        <w:pStyle w:val="Prrafodelista"/>
        <w:numPr>
          <w:ilvl w:val="0"/>
          <w:numId w:val="7"/>
        </w:numPr>
      </w:pPr>
      <w:r>
        <w:t>La base que utilizarán para colocar la información (</w:t>
      </w:r>
      <w:r w:rsidR="00111FAA">
        <w:t>c</w:t>
      </w:r>
      <w:r w:rsidR="00DB59A1">
        <w:t xml:space="preserve">up </w:t>
      </w:r>
      <w:r w:rsidR="00111FAA">
        <w:t>c</w:t>
      </w:r>
      <w:r w:rsidR="00DB59A1">
        <w:t>ake</w:t>
      </w:r>
      <w:r>
        <w:t xml:space="preserve">, galletas, chocolate, trufas, alfajores o lo que el estudiante considere oportuno y </w:t>
      </w:r>
      <w:r w:rsidR="00DB59A1">
        <w:t>creativo</w:t>
      </w:r>
      <w:r>
        <w:t>). Cualquier</w:t>
      </w:r>
      <w:r w:rsidR="00D31246">
        <w:t xml:space="preserve"> que</w:t>
      </w:r>
      <w:r>
        <w:t xml:space="preserve"> sea el material, el tamaño </w:t>
      </w:r>
      <w:r w:rsidR="00A66669">
        <w:t>debe ser de 3x3 (cm)</w:t>
      </w:r>
      <w:r w:rsidR="00D31246">
        <w:t xml:space="preserve"> aprox. </w:t>
      </w:r>
    </w:p>
    <w:p w:rsidR="00DA3AE3" w:rsidRDefault="00183142" w:rsidP="00446344">
      <w:pPr>
        <w:pStyle w:val="Prrafodelista"/>
        <w:numPr>
          <w:ilvl w:val="0"/>
          <w:numId w:val="7"/>
        </w:numPr>
      </w:pPr>
      <w:r>
        <w:t>El material que utilizarán para colocar los símbolos y números atómicos.</w:t>
      </w:r>
    </w:p>
    <w:p w:rsidR="00E03D4F" w:rsidRDefault="00735597" w:rsidP="00E03D4F">
      <w:pPr>
        <w:pStyle w:val="Prrafodelista"/>
        <w:numPr>
          <w:ilvl w:val="0"/>
          <w:numId w:val="7"/>
        </w:numPr>
      </w:pPr>
      <w:r>
        <w:t>1 pape</w:t>
      </w:r>
      <w:r w:rsidR="00E03D4F">
        <w:t>lote</w:t>
      </w:r>
    </w:p>
    <w:p w:rsidR="00E03D4F" w:rsidRDefault="00E03D4F" w:rsidP="00E03D4F"/>
    <w:p w:rsidR="00CA5245" w:rsidRPr="00111FAA" w:rsidRDefault="00CA5245" w:rsidP="00A1735E">
      <w:pPr>
        <w:rPr>
          <w:b/>
          <w:bCs/>
        </w:rPr>
      </w:pPr>
    </w:p>
    <w:p w:rsidR="00F77443" w:rsidRDefault="00B67CBF" w:rsidP="004E5B58">
      <w:pPr>
        <w:rPr>
          <w:b/>
        </w:rPr>
      </w:pPr>
      <w:r>
        <w:rPr>
          <w:b/>
        </w:rPr>
        <w:t>La distribución de los elementos es la siguiente:</w:t>
      </w:r>
    </w:p>
    <w:p w:rsidR="00E41594" w:rsidRDefault="00E41594" w:rsidP="004E5B58">
      <w:pPr>
        <w:rPr>
          <w:b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248"/>
        <w:gridCol w:w="4536"/>
      </w:tblGrid>
      <w:tr w:rsidR="00A471B2" w:rsidRPr="00E41594" w:rsidTr="00F35AB7">
        <w:tc>
          <w:tcPr>
            <w:tcW w:w="4248" w:type="dxa"/>
          </w:tcPr>
          <w:p w:rsidR="00A471B2" w:rsidRPr="00E41594" w:rsidRDefault="00A471B2" w:rsidP="00E41594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E41594">
              <w:rPr>
                <w:rFonts w:ascii="Arial Nova" w:hAnsi="Arial Nova"/>
                <w:b/>
                <w:bCs/>
                <w:sz w:val="24"/>
                <w:szCs w:val="24"/>
              </w:rPr>
              <w:t>Grupo</w:t>
            </w:r>
          </w:p>
        </w:tc>
        <w:tc>
          <w:tcPr>
            <w:tcW w:w="4536" w:type="dxa"/>
          </w:tcPr>
          <w:p w:rsidR="00A471B2" w:rsidRPr="00E41594" w:rsidRDefault="00A471B2" w:rsidP="00E41594">
            <w:pPr>
              <w:jc w:val="center"/>
              <w:rPr>
                <w:rFonts w:ascii="Arial Nova" w:hAnsi="Arial Nova"/>
                <w:b/>
                <w:bCs/>
                <w:sz w:val="24"/>
                <w:szCs w:val="24"/>
              </w:rPr>
            </w:pPr>
            <w:r w:rsidRPr="00E41594">
              <w:rPr>
                <w:rFonts w:ascii="Arial Nova" w:hAnsi="Arial Nova"/>
                <w:b/>
                <w:bCs/>
                <w:sz w:val="24"/>
                <w:szCs w:val="24"/>
              </w:rPr>
              <w:t>Columnas que deben representar</w:t>
            </w:r>
          </w:p>
        </w:tc>
      </w:tr>
      <w:tr w:rsidR="00A471B2" w:rsidRPr="00E41594" w:rsidTr="00F35AB7">
        <w:tc>
          <w:tcPr>
            <w:tcW w:w="4248" w:type="dxa"/>
          </w:tcPr>
          <w:p w:rsidR="00A471B2" w:rsidRPr="00E41594" w:rsidRDefault="00A471B2" w:rsidP="004E5B58">
            <w:pPr>
              <w:rPr>
                <w:rFonts w:ascii="Arial Nova" w:hAnsi="Arial Nova"/>
                <w:sz w:val="24"/>
                <w:szCs w:val="24"/>
              </w:rPr>
            </w:pPr>
            <w:r w:rsidRPr="00E41594">
              <w:rPr>
                <w:rFonts w:ascii="Arial Nova" w:hAnsi="Arial Nova"/>
                <w:sz w:val="24"/>
                <w:szCs w:val="24"/>
              </w:rPr>
              <w:t>Milena</w:t>
            </w:r>
            <w:r w:rsidR="008321F6" w:rsidRPr="00E41594">
              <w:rPr>
                <w:rFonts w:ascii="Arial Nova" w:hAnsi="Arial Nova"/>
                <w:sz w:val="24"/>
                <w:szCs w:val="24"/>
              </w:rPr>
              <w:t>-Alejandra-Fabiana-Danamylle-Valentina</w:t>
            </w:r>
          </w:p>
        </w:tc>
        <w:tc>
          <w:tcPr>
            <w:tcW w:w="4536" w:type="dxa"/>
          </w:tcPr>
          <w:p w:rsidR="00A471B2" w:rsidRPr="00E41594" w:rsidRDefault="008321F6" w:rsidP="004E5B58">
            <w:pPr>
              <w:rPr>
                <w:rFonts w:ascii="Arial Nova" w:hAnsi="Arial Nova"/>
                <w:sz w:val="24"/>
                <w:szCs w:val="24"/>
              </w:rPr>
            </w:pPr>
            <w:r w:rsidRPr="00E41594">
              <w:rPr>
                <w:rFonts w:ascii="Arial Nova" w:hAnsi="Arial Nova"/>
                <w:sz w:val="24"/>
                <w:szCs w:val="24"/>
              </w:rPr>
              <w:t>Desde la 1 hasta la 5</w:t>
            </w:r>
          </w:p>
          <w:p w:rsidR="00D336BC" w:rsidRPr="00E41594" w:rsidRDefault="00D336BC" w:rsidP="004E5B58">
            <w:pPr>
              <w:rPr>
                <w:rFonts w:ascii="Arial Nova" w:hAnsi="Arial Nova"/>
                <w:sz w:val="24"/>
                <w:szCs w:val="24"/>
              </w:rPr>
            </w:pPr>
            <w:r w:rsidRPr="00E41594">
              <w:rPr>
                <w:rFonts w:ascii="Arial Nova" w:hAnsi="Arial Nova"/>
                <w:sz w:val="24"/>
                <w:szCs w:val="24"/>
              </w:rPr>
              <w:t>(30 elementos)</w:t>
            </w:r>
          </w:p>
        </w:tc>
      </w:tr>
      <w:tr w:rsidR="00A471B2" w:rsidRPr="00E41594" w:rsidTr="00F35AB7">
        <w:tc>
          <w:tcPr>
            <w:tcW w:w="4248" w:type="dxa"/>
          </w:tcPr>
          <w:p w:rsidR="00A471B2" w:rsidRPr="00E41594" w:rsidRDefault="00D336BC" w:rsidP="004E5B58">
            <w:pPr>
              <w:rPr>
                <w:rFonts w:ascii="Arial Nova" w:hAnsi="Arial Nova"/>
                <w:sz w:val="24"/>
                <w:szCs w:val="24"/>
              </w:rPr>
            </w:pPr>
            <w:r w:rsidRPr="00E41594">
              <w:rPr>
                <w:rFonts w:ascii="Arial Nova" w:hAnsi="Arial Nova"/>
                <w:sz w:val="24"/>
                <w:szCs w:val="24"/>
              </w:rPr>
              <w:t>Leonardo-Rolando-Nayeli-Patrick</w:t>
            </w:r>
          </w:p>
        </w:tc>
        <w:tc>
          <w:tcPr>
            <w:tcW w:w="4536" w:type="dxa"/>
          </w:tcPr>
          <w:p w:rsidR="00A471B2" w:rsidRPr="00E41594" w:rsidRDefault="00D336BC" w:rsidP="004E5B58">
            <w:pPr>
              <w:rPr>
                <w:rFonts w:ascii="Arial Nova" w:hAnsi="Arial Nova"/>
                <w:sz w:val="24"/>
                <w:szCs w:val="24"/>
              </w:rPr>
            </w:pPr>
            <w:r w:rsidRPr="00E41594">
              <w:rPr>
                <w:rFonts w:ascii="Arial Nova" w:hAnsi="Arial Nova"/>
                <w:sz w:val="24"/>
                <w:szCs w:val="24"/>
              </w:rPr>
              <w:t xml:space="preserve">Desde la 6 hasta la </w:t>
            </w:r>
            <w:r w:rsidR="00CB551E" w:rsidRPr="00E41594">
              <w:rPr>
                <w:rFonts w:ascii="Arial Nova" w:hAnsi="Arial Nova"/>
                <w:sz w:val="24"/>
                <w:szCs w:val="24"/>
              </w:rPr>
              <w:t>10</w:t>
            </w:r>
          </w:p>
          <w:p w:rsidR="00D336BC" w:rsidRPr="00E41594" w:rsidRDefault="00D336BC" w:rsidP="004E5B58">
            <w:pPr>
              <w:rPr>
                <w:rFonts w:ascii="Arial Nova" w:hAnsi="Arial Nova"/>
                <w:sz w:val="24"/>
                <w:szCs w:val="24"/>
              </w:rPr>
            </w:pPr>
            <w:r w:rsidRPr="00E41594">
              <w:rPr>
                <w:rFonts w:ascii="Arial Nova" w:hAnsi="Arial Nova"/>
                <w:sz w:val="24"/>
                <w:szCs w:val="24"/>
              </w:rPr>
              <w:t>(30 elementos)</w:t>
            </w:r>
          </w:p>
        </w:tc>
      </w:tr>
      <w:tr w:rsidR="00D336BC" w:rsidRPr="00E41594" w:rsidTr="00F35AB7">
        <w:tc>
          <w:tcPr>
            <w:tcW w:w="4248" w:type="dxa"/>
          </w:tcPr>
          <w:p w:rsidR="00D336BC" w:rsidRPr="00E41594" w:rsidRDefault="00CB551E" w:rsidP="004E5B58">
            <w:pPr>
              <w:rPr>
                <w:rFonts w:ascii="Arial Nova" w:hAnsi="Arial Nova"/>
                <w:sz w:val="24"/>
                <w:szCs w:val="24"/>
              </w:rPr>
            </w:pPr>
            <w:r w:rsidRPr="00E41594">
              <w:rPr>
                <w:rFonts w:ascii="Arial Nova" w:hAnsi="Arial Nova"/>
                <w:sz w:val="24"/>
                <w:szCs w:val="24"/>
              </w:rPr>
              <w:t>Luis-Jeyco-Alessandro-Jehu</w:t>
            </w:r>
          </w:p>
        </w:tc>
        <w:tc>
          <w:tcPr>
            <w:tcW w:w="4536" w:type="dxa"/>
          </w:tcPr>
          <w:p w:rsidR="00D336BC" w:rsidRPr="00E41594" w:rsidRDefault="00CB551E" w:rsidP="004E5B58">
            <w:pPr>
              <w:rPr>
                <w:rFonts w:ascii="Arial Nova" w:hAnsi="Arial Nova"/>
                <w:sz w:val="24"/>
                <w:szCs w:val="24"/>
              </w:rPr>
            </w:pPr>
            <w:r w:rsidRPr="00E41594">
              <w:rPr>
                <w:rFonts w:ascii="Arial Nova" w:hAnsi="Arial Nova"/>
                <w:sz w:val="24"/>
                <w:szCs w:val="24"/>
              </w:rPr>
              <w:t>Desde la 11 hasta la 15 (</w:t>
            </w:r>
            <w:r w:rsidR="00AA1396" w:rsidRPr="00E41594">
              <w:rPr>
                <w:rFonts w:ascii="Arial Nova" w:hAnsi="Arial Nova"/>
                <w:sz w:val="24"/>
                <w:szCs w:val="24"/>
              </w:rPr>
              <w:t>N y P)</w:t>
            </w:r>
            <w:r w:rsidR="00503651" w:rsidRPr="00E41594">
              <w:rPr>
                <w:rFonts w:ascii="Arial Nova" w:hAnsi="Arial Nova"/>
                <w:sz w:val="24"/>
                <w:szCs w:val="24"/>
              </w:rPr>
              <w:t xml:space="preserve"> – (30 elementos)</w:t>
            </w:r>
          </w:p>
        </w:tc>
      </w:tr>
      <w:tr w:rsidR="00503651" w:rsidRPr="00E41594" w:rsidTr="00F35AB7">
        <w:tc>
          <w:tcPr>
            <w:tcW w:w="4248" w:type="dxa"/>
          </w:tcPr>
          <w:p w:rsidR="00503651" w:rsidRPr="00E41594" w:rsidRDefault="00503651" w:rsidP="004E5B58">
            <w:pPr>
              <w:rPr>
                <w:rFonts w:ascii="Arial Nova" w:hAnsi="Arial Nova"/>
                <w:sz w:val="24"/>
                <w:szCs w:val="24"/>
              </w:rPr>
            </w:pPr>
            <w:r w:rsidRPr="00E41594">
              <w:rPr>
                <w:rFonts w:ascii="Arial Nova" w:hAnsi="Arial Nova"/>
                <w:sz w:val="24"/>
                <w:szCs w:val="24"/>
              </w:rPr>
              <w:t>Dayana-Hikari-Ángel-Hadde</w:t>
            </w:r>
            <w:r w:rsidR="00111FAA">
              <w:rPr>
                <w:rFonts w:ascii="Arial Nova" w:hAnsi="Arial Nova"/>
                <w:sz w:val="24"/>
                <w:szCs w:val="24"/>
              </w:rPr>
              <w:t>-</w:t>
            </w:r>
            <w:r w:rsidR="002D5F05" w:rsidRPr="00E41594">
              <w:rPr>
                <w:rFonts w:ascii="Arial Nova" w:hAnsi="Arial Nova"/>
                <w:sz w:val="24"/>
                <w:szCs w:val="24"/>
              </w:rPr>
              <w:t>Nayeli</w:t>
            </w:r>
          </w:p>
        </w:tc>
        <w:tc>
          <w:tcPr>
            <w:tcW w:w="4536" w:type="dxa"/>
          </w:tcPr>
          <w:p w:rsidR="00503651" w:rsidRPr="00E41594" w:rsidRDefault="002D5F05" w:rsidP="004E5B58">
            <w:pPr>
              <w:rPr>
                <w:rFonts w:ascii="Arial Nova" w:hAnsi="Arial Nova"/>
                <w:sz w:val="24"/>
                <w:szCs w:val="24"/>
              </w:rPr>
            </w:pPr>
            <w:r w:rsidRPr="00E41594">
              <w:rPr>
                <w:rFonts w:ascii="Arial Nova" w:hAnsi="Arial Nova"/>
                <w:sz w:val="24"/>
                <w:szCs w:val="24"/>
              </w:rPr>
              <w:t>Desde la 15 (</w:t>
            </w:r>
            <w:r w:rsidR="00F35AB7" w:rsidRPr="00E41594">
              <w:rPr>
                <w:rFonts w:ascii="Arial Nova" w:hAnsi="Arial Nova"/>
                <w:sz w:val="24"/>
                <w:szCs w:val="24"/>
              </w:rPr>
              <w:t>a partir del As</w:t>
            </w:r>
            <w:r w:rsidRPr="00E41594">
              <w:rPr>
                <w:rFonts w:ascii="Arial Nova" w:hAnsi="Arial Nova"/>
                <w:sz w:val="24"/>
                <w:szCs w:val="24"/>
              </w:rPr>
              <w:t>) hasta la 18 (deben incluir los elementos 119-120)</w:t>
            </w:r>
            <w:r w:rsidR="00E41594" w:rsidRPr="00E41594">
              <w:rPr>
                <w:rFonts w:ascii="Arial Nova" w:hAnsi="Arial Nova"/>
                <w:sz w:val="24"/>
                <w:szCs w:val="24"/>
              </w:rPr>
              <w:t xml:space="preserve"> (30 elementos)</w:t>
            </w:r>
          </w:p>
        </w:tc>
      </w:tr>
    </w:tbl>
    <w:p w:rsidR="00E41594" w:rsidRDefault="00E41594" w:rsidP="00E742EB">
      <w:pPr>
        <w:rPr>
          <w:b/>
          <w:bCs/>
        </w:rPr>
      </w:pPr>
    </w:p>
    <w:p w:rsidR="00E41594" w:rsidRPr="00E03D4F" w:rsidRDefault="00E41594" w:rsidP="00E742EB">
      <w:pPr>
        <w:rPr>
          <w:b/>
          <w:bCs/>
        </w:rPr>
      </w:pPr>
      <w:r w:rsidRPr="00E03D4F">
        <w:rPr>
          <w:b/>
          <w:bCs/>
        </w:rPr>
        <w:t xml:space="preserve">Importante: la tabla no debe venir elaborada de casa. </w:t>
      </w:r>
    </w:p>
    <w:p w:rsidR="00B67CBF" w:rsidRDefault="00B67CBF" w:rsidP="004E5B58"/>
    <w:p w:rsidR="009818CD" w:rsidRDefault="009818CD" w:rsidP="004E5B58"/>
    <w:p w:rsidR="009818CD" w:rsidRDefault="009818CD" w:rsidP="004E5B58"/>
    <w:p w:rsidR="009818CD" w:rsidRDefault="009818CD" w:rsidP="004E5B58"/>
    <w:p w:rsidR="009818CD" w:rsidRDefault="009818CD" w:rsidP="004E5B58"/>
    <w:p w:rsidR="00702301" w:rsidRDefault="00702301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02301" w:rsidRDefault="00702301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02301" w:rsidRDefault="00702301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818CD" w:rsidRPr="00AD6409" w:rsidRDefault="009818CD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6409">
        <w:rPr>
          <w:rFonts w:ascii="Arial" w:hAnsi="Arial" w:cs="Arial"/>
          <w:b/>
          <w:bCs/>
          <w:sz w:val="20"/>
          <w:szCs w:val="20"/>
        </w:rPr>
        <w:t xml:space="preserve">Escala de Estimación para evaluar la Maqueta “comestible” sobre: </w:t>
      </w:r>
      <w:r>
        <w:rPr>
          <w:rFonts w:ascii="Arial" w:hAnsi="Arial" w:cs="Arial"/>
          <w:b/>
          <w:bCs/>
          <w:sz w:val="20"/>
          <w:szCs w:val="20"/>
        </w:rPr>
        <w:t>__________________________________</w:t>
      </w:r>
    </w:p>
    <w:p w:rsidR="009818CD" w:rsidRPr="00AD6409" w:rsidRDefault="009818CD" w:rsidP="00E742EB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D6409">
        <w:rPr>
          <w:rFonts w:ascii="Arial" w:hAnsi="Arial" w:cs="Arial"/>
          <w:b/>
          <w:bCs/>
          <w:sz w:val="20"/>
          <w:szCs w:val="20"/>
        </w:rPr>
        <w:t>Presentada por: ________________________________________________________________</w:t>
      </w:r>
    </w:p>
    <w:p w:rsidR="009818CD" w:rsidRPr="00831C29" w:rsidRDefault="009818CD" w:rsidP="00E742EB">
      <w:pPr>
        <w:spacing w:line="48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831C29">
        <w:rPr>
          <w:rFonts w:ascii="Arial" w:hAnsi="Arial" w:cs="Arial"/>
          <w:b/>
          <w:bCs/>
          <w:sz w:val="16"/>
          <w:szCs w:val="16"/>
        </w:rPr>
        <w:t>Aspecto a evaluar:  Logrado (4) – Medianamente logrado (3) – Por lograr (2) – No logrado (1) – No presenta (0)</w:t>
      </w:r>
    </w:p>
    <w:tbl>
      <w:tblPr>
        <w:tblStyle w:val="Tablaconcuadrcula"/>
        <w:tblW w:w="2580" w:type="pct"/>
        <w:jc w:val="center"/>
        <w:tblLook w:val="04A0" w:firstRow="1" w:lastRow="0" w:firstColumn="1" w:lastColumn="0" w:noHBand="0" w:noVBand="1"/>
      </w:tblPr>
      <w:tblGrid>
        <w:gridCol w:w="3567"/>
        <w:gridCol w:w="816"/>
      </w:tblGrid>
      <w:tr w:rsidR="009818CD" w:rsidRPr="00AD6409" w:rsidTr="00E742EB">
        <w:trPr>
          <w:trHeight w:val="218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La maqueta está limpia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,</w:t>
            </w: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 xml:space="preserve"> ordenada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y creativa</w:t>
            </w:r>
          </w:p>
        </w:tc>
        <w:tc>
          <w:tcPr>
            <w:tcW w:w="931" w:type="pct"/>
            <w:vAlign w:val="center"/>
          </w:tcPr>
          <w:p w:rsidR="009818CD" w:rsidRPr="00AD6409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Utilizaron totalmente materiales comestibles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074B">
              <w:rPr>
                <w:rFonts w:ascii="Arial Narrow" w:hAnsi="Arial Narrow" w:cs="Arial"/>
                <w:b/>
                <w:sz w:val="16"/>
                <w:szCs w:val="16"/>
              </w:rPr>
              <w:t>El material escogido está bien trabajado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Siguen las indicaciones correctamente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Explican </w:t>
            </w:r>
            <w:r w:rsidR="00635B90">
              <w:rPr>
                <w:rFonts w:ascii="Arial Narrow" w:hAnsi="Arial Narrow" w:cs="Arial"/>
                <w:b/>
                <w:sz w:val="16"/>
                <w:szCs w:val="16"/>
              </w:rPr>
              <w:t xml:space="preserve">los conceptos involucrados en la temática 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818CD" w:rsidRPr="00621C40" w:rsidTr="00E742EB">
        <w:trPr>
          <w:trHeight w:val="459"/>
          <w:jc w:val="center"/>
        </w:trPr>
        <w:tc>
          <w:tcPr>
            <w:tcW w:w="4069" w:type="pct"/>
            <w:vAlign w:val="bottom"/>
          </w:tcPr>
          <w:p w:rsidR="009818CD" w:rsidRPr="008A074B" w:rsidRDefault="009818CD" w:rsidP="00E742EB">
            <w:pPr>
              <w:spacing w:line="480" w:lineRule="auto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TOTAL</w:t>
            </w:r>
          </w:p>
        </w:tc>
        <w:tc>
          <w:tcPr>
            <w:tcW w:w="931" w:type="pct"/>
            <w:vAlign w:val="center"/>
          </w:tcPr>
          <w:p w:rsidR="009818CD" w:rsidRPr="00621C40" w:rsidRDefault="009818CD" w:rsidP="00E742EB">
            <w:pPr>
              <w:spacing w:line="48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9818CD" w:rsidRDefault="009818CD" w:rsidP="004E5B58"/>
    <w:sectPr w:rsidR="009818C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2B2C" w:rsidRDefault="00622B2C" w:rsidP="00702301">
      <w:r>
        <w:separator/>
      </w:r>
    </w:p>
  </w:endnote>
  <w:endnote w:type="continuationSeparator" w:id="0">
    <w:p w:rsidR="00622B2C" w:rsidRDefault="00622B2C" w:rsidP="0070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2B2C" w:rsidRDefault="00622B2C" w:rsidP="00702301">
      <w:r>
        <w:separator/>
      </w:r>
    </w:p>
  </w:footnote>
  <w:footnote w:type="continuationSeparator" w:id="0">
    <w:p w:rsidR="00622B2C" w:rsidRDefault="00622B2C" w:rsidP="0070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2301" w:rsidRDefault="00702301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468EAF4" wp14:editId="480A4FB5">
          <wp:simplePos x="0" y="0"/>
          <wp:positionH relativeFrom="margin">
            <wp:posOffset>-816610</wp:posOffset>
          </wp:positionH>
          <wp:positionV relativeFrom="paragraph">
            <wp:posOffset>-133985</wp:posOffset>
          </wp:positionV>
          <wp:extent cx="1333500" cy="4381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Imagen 15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23EB"/>
    <w:multiLevelType w:val="hybridMultilevel"/>
    <w:tmpl w:val="62049E9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359"/>
    <w:multiLevelType w:val="hybridMultilevel"/>
    <w:tmpl w:val="B78E4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435"/>
    <w:multiLevelType w:val="hybridMultilevel"/>
    <w:tmpl w:val="70FA9A1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4630"/>
    <w:multiLevelType w:val="hybridMultilevel"/>
    <w:tmpl w:val="E96C67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047B5E"/>
    <w:multiLevelType w:val="hybridMultilevel"/>
    <w:tmpl w:val="543CFB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6B43A9"/>
    <w:multiLevelType w:val="hybridMultilevel"/>
    <w:tmpl w:val="DB528F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04BF"/>
    <w:multiLevelType w:val="hybridMultilevel"/>
    <w:tmpl w:val="E9864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62EB5"/>
    <w:multiLevelType w:val="hybridMultilevel"/>
    <w:tmpl w:val="3372FD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5B0705"/>
    <w:multiLevelType w:val="hybridMultilevel"/>
    <w:tmpl w:val="0BDEA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1160B"/>
    <w:multiLevelType w:val="hybridMultilevel"/>
    <w:tmpl w:val="9D706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74EAF"/>
    <w:multiLevelType w:val="hybridMultilevel"/>
    <w:tmpl w:val="87B4984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C2CF1"/>
    <w:multiLevelType w:val="hybridMultilevel"/>
    <w:tmpl w:val="C2E0C7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127574">
    <w:abstractNumId w:val="10"/>
  </w:num>
  <w:num w:numId="2" w16cid:durableId="347214551">
    <w:abstractNumId w:val="0"/>
  </w:num>
  <w:num w:numId="3" w16cid:durableId="638610347">
    <w:abstractNumId w:val="2"/>
  </w:num>
  <w:num w:numId="4" w16cid:durableId="861548135">
    <w:abstractNumId w:val="9"/>
  </w:num>
  <w:num w:numId="5" w16cid:durableId="707799204">
    <w:abstractNumId w:val="1"/>
  </w:num>
  <w:num w:numId="6" w16cid:durableId="565607009">
    <w:abstractNumId w:val="6"/>
  </w:num>
  <w:num w:numId="7" w16cid:durableId="12270475">
    <w:abstractNumId w:val="5"/>
  </w:num>
  <w:num w:numId="8" w16cid:durableId="1972704951">
    <w:abstractNumId w:val="8"/>
  </w:num>
  <w:num w:numId="9" w16cid:durableId="1603995631">
    <w:abstractNumId w:val="3"/>
  </w:num>
  <w:num w:numId="10" w16cid:durableId="113327048">
    <w:abstractNumId w:val="4"/>
  </w:num>
  <w:num w:numId="11" w16cid:durableId="30499575">
    <w:abstractNumId w:val="7"/>
  </w:num>
  <w:num w:numId="12" w16cid:durableId="9603036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6"/>
    <w:rsid w:val="00012E41"/>
    <w:rsid w:val="0001534A"/>
    <w:rsid w:val="00027BF5"/>
    <w:rsid w:val="00053275"/>
    <w:rsid w:val="00057745"/>
    <w:rsid w:val="000966E8"/>
    <w:rsid w:val="00101290"/>
    <w:rsid w:val="00111FAA"/>
    <w:rsid w:val="00132BE1"/>
    <w:rsid w:val="001406EF"/>
    <w:rsid w:val="001438EA"/>
    <w:rsid w:val="00144A62"/>
    <w:rsid w:val="001458BE"/>
    <w:rsid w:val="0016274B"/>
    <w:rsid w:val="00165D0A"/>
    <w:rsid w:val="001743B0"/>
    <w:rsid w:val="00176650"/>
    <w:rsid w:val="00181DF3"/>
    <w:rsid w:val="00183142"/>
    <w:rsid w:val="001A00A6"/>
    <w:rsid w:val="001C72AC"/>
    <w:rsid w:val="00216347"/>
    <w:rsid w:val="00252CDE"/>
    <w:rsid w:val="00253AF2"/>
    <w:rsid w:val="002667EE"/>
    <w:rsid w:val="00274506"/>
    <w:rsid w:val="002936D6"/>
    <w:rsid w:val="002C779F"/>
    <w:rsid w:val="002D5F05"/>
    <w:rsid w:val="00306CF1"/>
    <w:rsid w:val="003150A1"/>
    <w:rsid w:val="00350FAD"/>
    <w:rsid w:val="00353ADF"/>
    <w:rsid w:val="00386F9E"/>
    <w:rsid w:val="003A3CFF"/>
    <w:rsid w:val="003A69AF"/>
    <w:rsid w:val="003E756D"/>
    <w:rsid w:val="003F5A49"/>
    <w:rsid w:val="004433A1"/>
    <w:rsid w:val="00446344"/>
    <w:rsid w:val="004575AE"/>
    <w:rsid w:val="00461BF6"/>
    <w:rsid w:val="00464497"/>
    <w:rsid w:val="00473D88"/>
    <w:rsid w:val="004774D2"/>
    <w:rsid w:val="00482769"/>
    <w:rsid w:val="00487F7B"/>
    <w:rsid w:val="004918B1"/>
    <w:rsid w:val="004B1571"/>
    <w:rsid w:val="004E5B58"/>
    <w:rsid w:val="00503651"/>
    <w:rsid w:val="0050642A"/>
    <w:rsid w:val="00517238"/>
    <w:rsid w:val="00530911"/>
    <w:rsid w:val="005737E0"/>
    <w:rsid w:val="00593431"/>
    <w:rsid w:val="005E12B1"/>
    <w:rsid w:val="00600DD4"/>
    <w:rsid w:val="00622B2C"/>
    <w:rsid w:val="006271C4"/>
    <w:rsid w:val="00635B90"/>
    <w:rsid w:val="00642600"/>
    <w:rsid w:val="006511E1"/>
    <w:rsid w:val="0065516A"/>
    <w:rsid w:val="00686C29"/>
    <w:rsid w:val="00690F58"/>
    <w:rsid w:val="006A4C0D"/>
    <w:rsid w:val="00702301"/>
    <w:rsid w:val="00702FE5"/>
    <w:rsid w:val="0072229B"/>
    <w:rsid w:val="007259EF"/>
    <w:rsid w:val="00735597"/>
    <w:rsid w:val="007432C2"/>
    <w:rsid w:val="00754E15"/>
    <w:rsid w:val="00791AD0"/>
    <w:rsid w:val="00796BF9"/>
    <w:rsid w:val="007A6E0B"/>
    <w:rsid w:val="008321F6"/>
    <w:rsid w:val="008425B6"/>
    <w:rsid w:val="008A70A9"/>
    <w:rsid w:val="00906547"/>
    <w:rsid w:val="00912066"/>
    <w:rsid w:val="009241BD"/>
    <w:rsid w:val="0092733F"/>
    <w:rsid w:val="00952BCA"/>
    <w:rsid w:val="009542DD"/>
    <w:rsid w:val="009818CD"/>
    <w:rsid w:val="00981D91"/>
    <w:rsid w:val="00992673"/>
    <w:rsid w:val="009977A4"/>
    <w:rsid w:val="009C1039"/>
    <w:rsid w:val="009C1D17"/>
    <w:rsid w:val="009E103E"/>
    <w:rsid w:val="009F3375"/>
    <w:rsid w:val="00A1735E"/>
    <w:rsid w:val="00A471B2"/>
    <w:rsid w:val="00A649DE"/>
    <w:rsid w:val="00A66669"/>
    <w:rsid w:val="00A85C4D"/>
    <w:rsid w:val="00A949F7"/>
    <w:rsid w:val="00AA1396"/>
    <w:rsid w:val="00AB0582"/>
    <w:rsid w:val="00AD73CD"/>
    <w:rsid w:val="00AF4717"/>
    <w:rsid w:val="00AF689D"/>
    <w:rsid w:val="00B21671"/>
    <w:rsid w:val="00B63AE0"/>
    <w:rsid w:val="00B67CBF"/>
    <w:rsid w:val="00B9474D"/>
    <w:rsid w:val="00BA2796"/>
    <w:rsid w:val="00BA79BE"/>
    <w:rsid w:val="00BE7BD8"/>
    <w:rsid w:val="00C0487B"/>
    <w:rsid w:val="00C05127"/>
    <w:rsid w:val="00C07A55"/>
    <w:rsid w:val="00C52770"/>
    <w:rsid w:val="00C75C48"/>
    <w:rsid w:val="00C81629"/>
    <w:rsid w:val="00C8585B"/>
    <w:rsid w:val="00C872E4"/>
    <w:rsid w:val="00C96252"/>
    <w:rsid w:val="00CA5245"/>
    <w:rsid w:val="00CB1B5D"/>
    <w:rsid w:val="00CB551E"/>
    <w:rsid w:val="00CB5733"/>
    <w:rsid w:val="00D10317"/>
    <w:rsid w:val="00D31246"/>
    <w:rsid w:val="00D336BC"/>
    <w:rsid w:val="00D352AE"/>
    <w:rsid w:val="00D73AD8"/>
    <w:rsid w:val="00DA3AE3"/>
    <w:rsid w:val="00DB59A1"/>
    <w:rsid w:val="00E03D4F"/>
    <w:rsid w:val="00E1254D"/>
    <w:rsid w:val="00E41594"/>
    <w:rsid w:val="00E51AEB"/>
    <w:rsid w:val="00E63E83"/>
    <w:rsid w:val="00E73475"/>
    <w:rsid w:val="00E777D7"/>
    <w:rsid w:val="00E953FE"/>
    <w:rsid w:val="00EA1FCE"/>
    <w:rsid w:val="00EA32A9"/>
    <w:rsid w:val="00EB39B3"/>
    <w:rsid w:val="00EC7BF9"/>
    <w:rsid w:val="00EE3FF3"/>
    <w:rsid w:val="00F00ED7"/>
    <w:rsid w:val="00F1046A"/>
    <w:rsid w:val="00F1620E"/>
    <w:rsid w:val="00F2362F"/>
    <w:rsid w:val="00F33509"/>
    <w:rsid w:val="00F35AB7"/>
    <w:rsid w:val="00F77443"/>
    <w:rsid w:val="00F83D89"/>
    <w:rsid w:val="00F95446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1CF07FF"/>
  <w15:chartTrackingRefBased/>
  <w15:docId w15:val="{11791A21-E903-A248-9E09-1813322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23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301"/>
  </w:style>
  <w:style w:type="paragraph" w:styleId="Piedepgina">
    <w:name w:val="footer"/>
    <w:basedOn w:val="Normal"/>
    <w:link w:val="PiedepginaCar"/>
    <w:uiPriority w:val="99"/>
    <w:unhideWhenUsed/>
    <w:rsid w:val="007023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1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266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33</cp:revision>
  <dcterms:created xsi:type="dcterms:W3CDTF">2024-04-13T16:53:00Z</dcterms:created>
  <dcterms:modified xsi:type="dcterms:W3CDTF">2024-04-13T17:21:00Z</dcterms:modified>
</cp:coreProperties>
</file>