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A13DC" w14:textId="141DB7D9" w:rsidR="007150A2" w:rsidRDefault="007150A2">
      <w:r>
        <w:t xml:space="preserve">RECONOCIMIENTO DEL TEMA Y LA IDEA PRINCIPAL Y SECUNDARIA EN LOS SIGUIENTES PARRAFOS. Utiliza diferentes colores para identificar el tema, la idea principal y las oraciones en cada texto.  </w:t>
      </w:r>
    </w:p>
    <w:p w14:paraId="5F252821" w14:textId="51ED352C" w:rsidR="00B40EAB" w:rsidRDefault="00B40EAB">
      <w:r>
        <w:t>PARRAFO 1:</w:t>
      </w:r>
      <w:r w:rsidR="007150A2">
        <w:t xml:space="preserve"> </w:t>
      </w:r>
    </w:p>
    <w:p w14:paraId="330033F9" w14:textId="78395307" w:rsidR="007A136B" w:rsidRDefault="007A136B">
      <w:r>
        <w:t xml:space="preserve">                        SUJETO                               +                                   PREDICADO = ORACIÓN (I.P)</w:t>
      </w:r>
    </w:p>
    <w:p w14:paraId="7A708200" w14:textId="177DE427" w:rsidR="001D668C" w:rsidRDefault="00B40EAB">
      <w:r w:rsidRPr="00C8193B">
        <w:rPr>
          <w:highlight w:val="yellow"/>
        </w:rPr>
        <w:t>El llanto de los niños recién nacidos</w:t>
      </w:r>
      <w:r w:rsidR="00C8193B">
        <w:t xml:space="preserve"> (TEMA)</w:t>
      </w:r>
      <w:r w:rsidRPr="00B40EAB">
        <w:t xml:space="preserve"> </w:t>
      </w:r>
      <w:r w:rsidRPr="00C8193B">
        <w:rPr>
          <w:highlight w:val="green"/>
        </w:rPr>
        <w:t>cumple una función importante para niños y padres</w:t>
      </w:r>
      <w:r w:rsidR="007A136B">
        <w:t xml:space="preserve"> </w:t>
      </w:r>
      <w:r w:rsidR="00C8193B">
        <w:t>(IDEAS PRINCIPAL)</w:t>
      </w:r>
      <w:r w:rsidR="007A136B">
        <w:t xml:space="preserve">. </w:t>
      </w:r>
      <w:r w:rsidRPr="007A136B">
        <w:rPr>
          <w:highlight w:val="cyan"/>
        </w:rPr>
        <w:t>El llanto ayuda a mejorar la capacidad pulmonar, puede indicar que tiene hambre o dolor o como señal de angustia.</w:t>
      </w:r>
      <w:r w:rsidR="00C8193B">
        <w:t xml:space="preserve"> IDEA SECUNDARIA</w:t>
      </w:r>
    </w:p>
    <w:p w14:paraId="116AAB4E" w14:textId="59FBAD56" w:rsidR="00B40EAB" w:rsidRDefault="00B40EAB">
      <w:r>
        <w:t>PARRAFO 2:</w:t>
      </w:r>
    </w:p>
    <w:p w14:paraId="147C7D58" w14:textId="77777777" w:rsidR="00B40EAB" w:rsidRDefault="00B40EAB" w:rsidP="00B40EAB">
      <w:r w:rsidRPr="003B74DE">
        <w:rPr>
          <w:highlight w:val="cyan"/>
        </w:rPr>
        <w:t xml:space="preserve">Según el autor, todas </w:t>
      </w:r>
      <w:r w:rsidRPr="003B74DE">
        <w:rPr>
          <w:color w:val="FFFF00"/>
          <w:highlight w:val="cyan"/>
        </w:rPr>
        <w:t xml:space="preserve">las ciencias </w:t>
      </w:r>
      <w:r w:rsidRPr="003B74DE">
        <w:rPr>
          <w:highlight w:val="cyan"/>
        </w:rPr>
        <w:t>tienen cierto grado de incertidumbre porque una hipótesis no se considera una verdad absoluta: puede ser refutada o reemplazada por otras.</w:t>
      </w:r>
      <w:r>
        <w:t xml:space="preserve"> </w:t>
      </w:r>
      <w:r w:rsidRPr="003B74DE">
        <w:rPr>
          <w:highlight w:val="magenta"/>
        </w:rPr>
        <w:t>Esto se puede ver en diversos casos, como los reemplazos de teoremas cuando hay un cambio epistemológico muy abrupto o cuando surge una teoría que es una mejor explicación para un fenómeno que otra teoría que se encontraba vigente.</w:t>
      </w:r>
    </w:p>
    <w:p w14:paraId="4F04C734" w14:textId="21B6A377" w:rsidR="00B40EAB" w:rsidRDefault="00B40EAB" w:rsidP="00B40EAB">
      <w:r>
        <w:t>PARRAFO 3:</w:t>
      </w:r>
    </w:p>
    <w:p w14:paraId="6962F1F7" w14:textId="657AF408" w:rsidR="00B40EAB" w:rsidRDefault="00B40EAB" w:rsidP="00B40EAB">
      <w:r>
        <w:t>Los grupos cazadores-recolectores vivían, como su nombre lo indica, de cazar animales y de recolectar vegetales y frutas, pero esto solo era posible porque eran nómades, es decir, porque se trasladaban para buscar esos alimentos. Algunas de las sociedades que tenían esta organización eran los querandíes y los tehuelches, quienes migraban a distintas regiones según la época del año para conseguir su alimento.</w:t>
      </w:r>
    </w:p>
    <w:p w14:paraId="06B90A0B" w14:textId="0B7A1054" w:rsidR="00B40EAB" w:rsidRDefault="00B40EAB" w:rsidP="00B40EAB">
      <w:r>
        <w:t>PARRAFO 4:</w:t>
      </w:r>
    </w:p>
    <w:p w14:paraId="5D350175" w14:textId="77777777" w:rsidR="00B40EAB" w:rsidRDefault="00B40EAB" w:rsidP="00B40EAB">
      <w:r>
        <w:t>La crítica literaria no puede analizar una obra separando su forma de su contenido. Por un lado, porque es el contenido quien determina la forma (por ejemplo, si se quiere contar una historia larga la forma será la de una novela) y, por otro lado, la forma es la que determina la organización del contenido.</w:t>
      </w:r>
    </w:p>
    <w:p w14:paraId="283A791D" w14:textId="4B7B4D70" w:rsidR="007150A2" w:rsidRDefault="007150A2" w:rsidP="00B40EAB">
      <w:r>
        <w:t>PARRAFO 5:</w:t>
      </w:r>
    </w:p>
    <w:p w14:paraId="2B63485A" w14:textId="6FEDB29E" w:rsidR="007150A2" w:rsidRDefault="007150A2" w:rsidP="00B40EAB">
      <w:r w:rsidRPr="007150A2">
        <w:t>En los últimos diez años el sector turístico ha crecido considerablemente gracias a los cambios que se han hecho en la ciudad. En primer lugar, se han abierto más museos y se han inaugurado más parques. En segundo lugar, se han financiado distintas propuestas culturales, como obras de teatro y otros tipos de espectáculos. Finalmente, se ha unificado la información de sitios turísticos que se pueden visita</w:t>
      </w:r>
      <w:r>
        <w:t xml:space="preserve">r. </w:t>
      </w:r>
    </w:p>
    <w:p w14:paraId="10B49439" w14:textId="64E76C29" w:rsidR="007150A2" w:rsidRDefault="007150A2" w:rsidP="00B40EAB">
      <w:r>
        <w:t>PARRAFO 6:</w:t>
      </w:r>
    </w:p>
    <w:p w14:paraId="704EF51F" w14:textId="2DDA6A42" w:rsidR="007150A2" w:rsidRDefault="007150A2" w:rsidP="00B40EAB">
      <w:r w:rsidRPr="007150A2">
        <w:t xml:space="preserve">La reutilización de plásticos es algo que debe implementarse en este preciso momento, ya que hay mucha contaminación que es causada por estos materiales </w:t>
      </w:r>
      <w:proofErr w:type="gramStart"/>
      <w:r w:rsidRPr="007150A2">
        <w:t>y</w:t>
      </w:r>
      <w:proofErr w:type="gramEnd"/>
      <w:r w:rsidRPr="007150A2">
        <w:t xml:space="preserve"> además, en el mejor de los casos, solo el 10 % del plástico es reciclable. Para dejar un mundo mejor a las futuras generaciones es necesario comenzar a reutilizar los objetos de plástico ya que es imposible detener su producción completamente y la contaminación aumenta año a año.</w:t>
      </w:r>
      <w:r w:rsidRPr="007150A2">
        <w:br/>
      </w:r>
      <w:r w:rsidRPr="007150A2">
        <w:br/>
      </w:r>
      <w:r>
        <w:t>PARRAFO 7:</w:t>
      </w:r>
    </w:p>
    <w:p w14:paraId="5A568D61" w14:textId="77777777" w:rsidR="007150A2" w:rsidRDefault="007150A2" w:rsidP="00B40EAB">
      <w:r w:rsidRPr="007150A2">
        <w:lastRenderedPageBreak/>
        <w:t>La Revolución Industrial fue un proceso en el que la economía, la producción y la sociedad cambiaron rotundamente. La economía creció, porque los mercados se expandieron con la fabricación de máquinas y productos textiles. La producción comenzó a ser mecanizada, se comenzaron a fabricar productos del sector secundario a gran escala y se inventaron las máquinas que cambiaron el desarrollo de la humanidad: la máquina a vapor, la máquina de hilar y la máquina de escribir. En relación con la sociedad, creció la clase trabajadora y muchas personas se mudaron del campo a centros urbanos.</w:t>
      </w:r>
    </w:p>
    <w:p w14:paraId="70A34CE4" w14:textId="77777777" w:rsidR="007150A2" w:rsidRDefault="007150A2" w:rsidP="00B40EAB">
      <w:r>
        <w:t>PARRAFO 8:</w:t>
      </w:r>
    </w:p>
    <w:p w14:paraId="271CBF0B" w14:textId="3E16B765" w:rsidR="007150A2" w:rsidRDefault="007150A2" w:rsidP="00B40EAB">
      <w:r w:rsidRPr="007150A2">
        <w:t>La economía ha mejorado notablemente en el último semestre. El aumento de los salarios ha provocado que haya más consumo interno y, por ende, se ha estabilizado la relación entre la oferta y la demanda y se ha detenido la inflación. También hubo muchas inversiones en el sector industrial y, por eso, la producción y la exportación han aumentado considerablemente. Además, los economistas aseguran que el PBI ha crecido y que se espera que la economía siga estable por mucho tiempo.</w:t>
      </w:r>
    </w:p>
    <w:p w14:paraId="2A5C65CE" w14:textId="47F225B3" w:rsidR="007150A2" w:rsidRDefault="007150A2" w:rsidP="00B40EAB">
      <w:r>
        <w:t>PARRAFO 9:</w:t>
      </w:r>
    </w:p>
    <w:p w14:paraId="39D49C38" w14:textId="7BAE0663" w:rsidR="007150A2" w:rsidRDefault="007150A2" w:rsidP="00B40EAB">
      <w:r w:rsidRPr="007150A2">
        <w:t>Las películas de ciencia ficción y del género fantástico son las que más les gustan a las personas y esto se debe, en parte, a la mejora que han tenido los efectos especiales en los últimos años. Estos efectos se ven cada vez más realistas gracias a los avances tecnológicos y a la evolución de los programas de edición. Por eso, las escenas que se realizan con estos efectos son verosímiles y aportan a la película una parte casi tan importante como la trama.</w:t>
      </w:r>
      <w:r w:rsidRPr="007150A2">
        <w:br/>
      </w:r>
      <w:r w:rsidRPr="007150A2">
        <w:br/>
      </w:r>
      <w:r>
        <w:t>PARRAFO 10:</w:t>
      </w:r>
    </w:p>
    <w:p w14:paraId="279FC4F3" w14:textId="3DCEEE5B" w:rsidR="007150A2" w:rsidRDefault="007150A2" w:rsidP="00B40EAB">
      <w:r w:rsidRPr="007150A2">
        <w:t xml:space="preserve">La reutilización de plásticos es algo que debe implementarse en este preciso momento, ya que hay mucha contaminación que es causada por estos materiales </w:t>
      </w:r>
      <w:proofErr w:type="gramStart"/>
      <w:r w:rsidRPr="007150A2">
        <w:t>y</w:t>
      </w:r>
      <w:proofErr w:type="gramEnd"/>
      <w:r w:rsidRPr="007150A2">
        <w:t xml:space="preserve"> además, en el mejor de los casos, solo el 10 % del plástico es reciclable. Para dejar un mundo mejor a las futuras generaciones es necesario comenzar a reutilizar los objetos de plástico ya que es imposible detener su producción completamente y la contaminación aumenta año a año.</w:t>
      </w:r>
      <w:r w:rsidRPr="007150A2">
        <w:br/>
      </w:r>
      <w:r>
        <w:t xml:space="preserve"> </w:t>
      </w:r>
    </w:p>
    <w:p w14:paraId="1C28BE3B" w14:textId="74EC6172" w:rsidR="007150A2" w:rsidRDefault="007150A2" w:rsidP="00B40EAB">
      <w:r>
        <w:t xml:space="preserve"> </w:t>
      </w:r>
    </w:p>
    <w:p w14:paraId="5585BCF2" w14:textId="77777777" w:rsidR="00B40EAB" w:rsidRDefault="00B40EAB" w:rsidP="00B40EAB"/>
    <w:p w14:paraId="42F64CEE" w14:textId="61B1B991" w:rsidR="00B40EAB" w:rsidRDefault="00B40EAB" w:rsidP="00B40EAB"/>
    <w:p w14:paraId="56408EA3" w14:textId="77777777" w:rsidR="00B40EAB" w:rsidRDefault="00B40EAB"/>
    <w:p w14:paraId="5438ED4A" w14:textId="77777777" w:rsidR="00B40EAB" w:rsidRDefault="00B40EAB"/>
    <w:sectPr w:rsidR="00B40EAB">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866E9" w14:textId="77777777" w:rsidR="000576FA" w:rsidRDefault="000576FA" w:rsidP="0058477E">
      <w:pPr>
        <w:spacing w:after="0" w:line="240" w:lineRule="auto"/>
      </w:pPr>
      <w:r>
        <w:separator/>
      </w:r>
    </w:p>
  </w:endnote>
  <w:endnote w:type="continuationSeparator" w:id="0">
    <w:p w14:paraId="4937F109" w14:textId="77777777" w:rsidR="000576FA" w:rsidRDefault="000576FA" w:rsidP="00584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73A17" w14:textId="77777777" w:rsidR="0058477E" w:rsidRDefault="0058477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B982A" w14:textId="77777777" w:rsidR="0058477E" w:rsidRDefault="0058477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8D525" w14:textId="77777777" w:rsidR="0058477E" w:rsidRDefault="0058477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BDA37" w14:textId="77777777" w:rsidR="000576FA" w:rsidRDefault="000576FA" w:rsidP="0058477E">
      <w:pPr>
        <w:spacing w:after="0" w:line="240" w:lineRule="auto"/>
      </w:pPr>
      <w:r>
        <w:separator/>
      </w:r>
    </w:p>
  </w:footnote>
  <w:footnote w:type="continuationSeparator" w:id="0">
    <w:p w14:paraId="5AE8642B" w14:textId="77777777" w:rsidR="000576FA" w:rsidRDefault="000576FA" w:rsidP="00584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7E273" w14:textId="77777777" w:rsidR="0058477E" w:rsidRDefault="0058477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051D0" w14:textId="74CA2BA6" w:rsidR="0058477E" w:rsidRDefault="0058477E">
    <w:pPr>
      <w:pStyle w:val="Encabezado"/>
    </w:pPr>
    <w:r>
      <w:rPr>
        <w:noProof/>
      </w:rPr>
      <w:drawing>
        <wp:anchor distT="0" distB="0" distL="114300" distR="114300" simplePos="0" relativeHeight="251658240" behindDoc="0" locked="0" layoutInCell="1" allowOverlap="1" wp14:anchorId="78A785F2" wp14:editId="02BF8526">
          <wp:simplePos x="0" y="0"/>
          <wp:positionH relativeFrom="column">
            <wp:posOffset>4358005</wp:posOffset>
          </wp:positionH>
          <wp:positionV relativeFrom="paragraph">
            <wp:posOffset>-353695</wp:posOffset>
          </wp:positionV>
          <wp:extent cx="1242695" cy="760095"/>
          <wp:effectExtent l="0" t="0" r="0" b="1905"/>
          <wp:wrapSquare wrapText="bothSides"/>
          <wp:docPr id="157246925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695" cy="76009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BE69AA8" wp14:editId="7E3D63D5">
          <wp:simplePos x="0" y="0"/>
          <wp:positionH relativeFrom="column">
            <wp:posOffset>566420</wp:posOffset>
          </wp:positionH>
          <wp:positionV relativeFrom="paragraph">
            <wp:posOffset>-275590</wp:posOffset>
          </wp:positionV>
          <wp:extent cx="598805" cy="598805"/>
          <wp:effectExtent l="0" t="0" r="0" b="0"/>
          <wp:wrapSquare wrapText="bothSides"/>
          <wp:docPr id="143443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8805" cy="598805"/>
                  </a:xfrm>
                  <a:prstGeom prst="ellipse">
                    <a:avLst/>
                  </a:prstGeom>
                  <a:ln>
                    <a:noFill/>
                  </a:ln>
                  <a:effectLst>
                    <a:softEdge rad="112500"/>
                  </a:effectLst>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E9B1A" w14:textId="77777777" w:rsidR="0058477E" w:rsidRDefault="0058477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EAB"/>
    <w:rsid w:val="000576FA"/>
    <w:rsid w:val="001D668C"/>
    <w:rsid w:val="003B74DE"/>
    <w:rsid w:val="0058477E"/>
    <w:rsid w:val="00622E56"/>
    <w:rsid w:val="007150A2"/>
    <w:rsid w:val="007A136B"/>
    <w:rsid w:val="00B40EAB"/>
    <w:rsid w:val="00B879AB"/>
    <w:rsid w:val="00C80BAB"/>
    <w:rsid w:val="00C8193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9F0F8"/>
  <w15:chartTrackingRefBased/>
  <w15:docId w15:val="{5CB05FE6-5A10-4A6E-B76C-71C6C736C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150A2"/>
    <w:rPr>
      <w:color w:val="0563C1" w:themeColor="hyperlink"/>
      <w:u w:val="single"/>
    </w:rPr>
  </w:style>
  <w:style w:type="character" w:styleId="Mencinsinresolver">
    <w:name w:val="Unresolved Mention"/>
    <w:basedOn w:val="Fuentedeprrafopredeter"/>
    <w:uiPriority w:val="99"/>
    <w:semiHidden/>
    <w:unhideWhenUsed/>
    <w:rsid w:val="007150A2"/>
    <w:rPr>
      <w:color w:val="605E5C"/>
      <w:shd w:val="clear" w:color="auto" w:fill="E1DFDD"/>
    </w:rPr>
  </w:style>
  <w:style w:type="paragraph" w:styleId="Encabezado">
    <w:name w:val="header"/>
    <w:basedOn w:val="Normal"/>
    <w:link w:val="EncabezadoCar"/>
    <w:uiPriority w:val="99"/>
    <w:unhideWhenUsed/>
    <w:rsid w:val="0058477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8477E"/>
  </w:style>
  <w:style w:type="paragraph" w:styleId="Piedepgina">
    <w:name w:val="footer"/>
    <w:basedOn w:val="Normal"/>
    <w:link w:val="PiedepginaCar"/>
    <w:uiPriority w:val="99"/>
    <w:unhideWhenUsed/>
    <w:rsid w:val="0058477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84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2</Pages>
  <Words>710</Words>
  <Characters>3911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Elizabeth Gutiérrez Paredes</dc:creator>
  <cp:keywords/>
  <dc:description/>
  <cp:lastModifiedBy>Lucy Elizabeth Gutiérrez Paredes</cp:lastModifiedBy>
  <cp:revision>1</cp:revision>
  <dcterms:created xsi:type="dcterms:W3CDTF">2024-04-10T12:49:00Z</dcterms:created>
  <dcterms:modified xsi:type="dcterms:W3CDTF">2024-04-10T19:21:00Z</dcterms:modified>
</cp:coreProperties>
</file>