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0AC8" w14:textId="5A50FC90" w:rsidR="003A34F2" w:rsidRPr="007B5CC8" w:rsidRDefault="00C97C50" w:rsidP="007B5CC8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B82BAA" wp14:editId="385A62DB">
            <wp:simplePos x="0" y="0"/>
            <wp:positionH relativeFrom="column">
              <wp:posOffset>-628650</wp:posOffset>
            </wp:positionH>
            <wp:positionV relativeFrom="paragraph">
              <wp:posOffset>0</wp:posOffset>
            </wp:positionV>
            <wp:extent cx="1278255" cy="513080"/>
            <wp:effectExtent l="0" t="0" r="0" b="127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MICROTEATRO</w:t>
      </w:r>
      <w:r w:rsidR="003A34F2" w:rsidRPr="00C97C50">
        <w:rPr>
          <w:b/>
          <w:bCs/>
        </w:rPr>
        <w:t>:</w:t>
      </w:r>
    </w:p>
    <w:p w14:paraId="42B36AD4" w14:textId="79768AA7" w:rsidR="003A34F2" w:rsidRPr="00C97C50" w:rsidRDefault="003A34F2" w:rsidP="00437E79">
      <w:pPr>
        <w:jc w:val="center"/>
        <w:rPr>
          <w:b/>
          <w:bCs/>
        </w:rPr>
      </w:pPr>
      <w:r w:rsidRPr="00C97C50">
        <w:rPr>
          <w:b/>
          <w:bCs/>
        </w:rPr>
        <w:t xml:space="preserve">Familias de las </w:t>
      </w:r>
      <w:r w:rsidR="00437E79" w:rsidRPr="00C97C50">
        <w:rPr>
          <w:b/>
          <w:bCs/>
        </w:rPr>
        <w:t>T</w:t>
      </w:r>
      <w:r w:rsidRPr="00C97C50">
        <w:rPr>
          <w:b/>
          <w:bCs/>
        </w:rPr>
        <w:t xml:space="preserve">abla </w:t>
      </w:r>
      <w:r w:rsidR="00437E79" w:rsidRPr="00C97C50">
        <w:rPr>
          <w:b/>
          <w:bCs/>
        </w:rPr>
        <w:t>P</w:t>
      </w:r>
      <w:r w:rsidR="00867734" w:rsidRPr="00C97C50">
        <w:rPr>
          <w:b/>
          <w:bCs/>
        </w:rPr>
        <w:t>eriódica</w:t>
      </w:r>
      <w:r w:rsidR="00437E79" w:rsidRPr="00C97C50">
        <w:rPr>
          <w:b/>
          <w:bCs/>
        </w:rPr>
        <w:t xml:space="preserve"> de los Elementos Químicos</w:t>
      </w:r>
    </w:p>
    <w:p w14:paraId="68FCC08F" w14:textId="25003DCE" w:rsidR="00867734" w:rsidRPr="00437E79" w:rsidRDefault="00867734" w:rsidP="00437E79">
      <w:pPr>
        <w:jc w:val="both"/>
        <w:rPr>
          <w:b/>
          <w:bCs/>
        </w:rPr>
      </w:pPr>
      <w:r w:rsidRPr="00437E79">
        <w:rPr>
          <w:b/>
          <w:bCs/>
        </w:rPr>
        <w:t>Objetivo:</w:t>
      </w:r>
    </w:p>
    <w:p w14:paraId="466662E9" w14:textId="30A9CA56" w:rsidR="00E236B1" w:rsidRDefault="00867734" w:rsidP="00437E79">
      <w:pPr>
        <w:jc w:val="both"/>
      </w:pPr>
      <w:r>
        <w:t xml:space="preserve">Representar </w:t>
      </w:r>
      <w:r w:rsidR="007B5CC8">
        <w:t xml:space="preserve">mediante una actuación corta </w:t>
      </w:r>
      <w:r>
        <w:t>a un miembro de la famili</w:t>
      </w:r>
      <w:r w:rsidR="00E236B1">
        <w:t>a de los elementos químicos.</w:t>
      </w:r>
    </w:p>
    <w:p w14:paraId="0DC4676B" w14:textId="0241E4FC" w:rsidR="00E236B1" w:rsidRPr="00437E79" w:rsidRDefault="00E236B1" w:rsidP="00437E79">
      <w:pPr>
        <w:jc w:val="both"/>
        <w:rPr>
          <w:b/>
          <w:bCs/>
        </w:rPr>
      </w:pPr>
      <w:r w:rsidRPr="00437E79">
        <w:rPr>
          <w:b/>
          <w:bCs/>
        </w:rPr>
        <w:t>Procedimiento:</w:t>
      </w:r>
    </w:p>
    <w:p w14:paraId="154FC49B" w14:textId="1BC2A2B4" w:rsidR="00867734" w:rsidRDefault="00E236B1" w:rsidP="00437E79">
      <w:pPr>
        <w:jc w:val="both"/>
      </w:pPr>
      <w:r>
        <w:t>E</w:t>
      </w:r>
      <w:r w:rsidR="00A73769">
        <w:t>l estudiante debe caracterizarse con algunos de los usos del elemento seleccionado</w:t>
      </w:r>
      <w:r w:rsidR="00735250">
        <w:t>; Deberá hablar de las características físicas y químicas de la familia y en particular</w:t>
      </w:r>
      <w:r w:rsidR="00532CC5">
        <w:t>,</w:t>
      </w:r>
      <w:r w:rsidR="00735250">
        <w:t xml:space="preserve"> </w:t>
      </w:r>
      <w:r w:rsidR="00726A6A">
        <w:t>generalidades del elemento, tales como: símbolo, ubicación en la tabl</w:t>
      </w:r>
      <w:r w:rsidR="003A10C8">
        <w:t xml:space="preserve">a </w:t>
      </w:r>
      <w:r w:rsidR="00812DE7">
        <w:t xml:space="preserve">y lo más importante sus usos. </w:t>
      </w:r>
    </w:p>
    <w:p w14:paraId="6E44583F" w14:textId="477A6A80" w:rsidR="00E236B1" w:rsidRPr="00437E79" w:rsidRDefault="00532CC5" w:rsidP="00437E79">
      <w:pPr>
        <w:jc w:val="center"/>
        <w:rPr>
          <w:b/>
          <w:bCs/>
        </w:rPr>
      </w:pPr>
      <w:r w:rsidRPr="00437E79">
        <w:rPr>
          <w:b/>
          <w:bCs/>
        </w:rPr>
        <w:t xml:space="preserve">Distribución de los </w:t>
      </w:r>
      <w:r w:rsidR="00300097">
        <w:rPr>
          <w:b/>
          <w:bCs/>
        </w:rPr>
        <w:t>grupos</w:t>
      </w:r>
      <w:r w:rsidRPr="00437E79">
        <w:rPr>
          <w:b/>
          <w:bCs/>
        </w:rPr>
        <w:t xml:space="preserve"> por estudiante</w:t>
      </w:r>
      <w:r w:rsidR="002555E4" w:rsidRPr="00437E79">
        <w:rPr>
          <w:b/>
          <w:bCs/>
        </w:rPr>
        <w:t xml:space="preserve"> (la presentación es individual)</w:t>
      </w:r>
    </w:p>
    <w:tbl>
      <w:tblPr>
        <w:tblStyle w:val="Tablaconcuadrcula"/>
        <w:tblpPr w:leftFromText="141" w:rightFromText="141" w:vertAnchor="text" w:horzAnchor="page" w:tblpXSpec="center" w:tblpY="325"/>
        <w:tblW w:w="0" w:type="auto"/>
        <w:tblLook w:val="04A0" w:firstRow="1" w:lastRow="0" w:firstColumn="1" w:lastColumn="0" w:noHBand="0" w:noVBand="1"/>
      </w:tblPr>
      <w:tblGrid>
        <w:gridCol w:w="2831"/>
        <w:gridCol w:w="2831"/>
      </w:tblGrid>
      <w:tr w:rsidR="002555E4" w:rsidRPr="00437E79" w14:paraId="25ADD956" w14:textId="77777777" w:rsidTr="002555E4">
        <w:tc>
          <w:tcPr>
            <w:tcW w:w="2831" w:type="dxa"/>
          </w:tcPr>
          <w:p w14:paraId="3F1FA165" w14:textId="77777777" w:rsidR="002555E4" w:rsidRPr="00437E79" w:rsidRDefault="002555E4" w:rsidP="00437E79">
            <w:pPr>
              <w:jc w:val="both"/>
              <w:rPr>
                <w:b/>
                <w:bCs/>
              </w:rPr>
            </w:pPr>
            <w:r w:rsidRPr="00437E79">
              <w:rPr>
                <w:b/>
                <w:bCs/>
              </w:rPr>
              <w:t>Grupo – Familia</w:t>
            </w:r>
          </w:p>
        </w:tc>
        <w:tc>
          <w:tcPr>
            <w:tcW w:w="2831" w:type="dxa"/>
          </w:tcPr>
          <w:p w14:paraId="3B7F8213" w14:textId="39DAC1CD" w:rsidR="002555E4" w:rsidRPr="00437E79" w:rsidRDefault="002555E4" w:rsidP="00437E79">
            <w:pPr>
              <w:jc w:val="both"/>
              <w:rPr>
                <w:b/>
                <w:bCs/>
              </w:rPr>
            </w:pPr>
            <w:r w:rsidRPr="00437E79">
              <w:rPr>
                <w:b/>
                <w:bCs/>
              </w:rPr>
              <w:t>Estudiante</w:t>
            </w:r>
          </w:p>
        </w:tc>
      </w:tr>
      <w:tr w:rsidR="002555E4" w14:paraId="25EC26CC" w14:textId="77777777" w:rsidTr="002555E4">
        <w:tc>
          <w:tcPr>
            <w:tcW w:w="2831" w:type="dxa"/>
          </w:tcPr>
          <w:p w14:paraId="19778831" w14:textId="77777777" w:rsidR="002555E4" w:rsidRDefault="002555E4" w:rsidP="00437E79">
            <w:pPr>
              <w:jc w:val="both"/>
            </w:pPr>
            <w:r>
              <w:t>1 – Alcalinos</w:t>
            </w:r>
          </w:p>
        </w:tc>
        <w:tc>
          <w:tcPr>
            <w:tcW w:w="2831" w:type="dxa"/>
          </w:tcPr>
          <w:p w14:paraId="19B09260" w14:textId="5C4D1781" w:rsidR="002555E4" w:rsidRDefault="003A10C8" w:rsidP="00437E79">
            <w:pPr>
              <w:jc w:val="both"/>
            </w:pPr>
            <w:r>
              <w:t xml:space="preserve">Nicolás </w:t>
            </w:r>
          </w:p>
        </w:tc>
      </w:tr>
      <w:tr w:rsidR="002555E4" w14:paraId="0AE11EE0" w14:textId="77777777" w:rsidTr="002555E4">
        <w:tc>
          <w:tcPr>
            <w:tcW w:w="2831" w:type="dxa"/>
          </w:tcPr>
          <w:p w14:paraId="6F99233E" w14:textId="77777777" w:rsidR="002555E4" w:rsidRDefault="002555E4" w:rsidP="00437E79">
            <w:pPr>
              <w:jc w:val="both"/>
            </w:pPr>
            <w:r>
              <w:t>2 – Alc. Térreos</w:t>
            </w:r>
          </w:p>
        </w:tc>
        <w:tc>
          <w:tcPr>
            <w:tcW w:w="2831" w:type="dxa"/>
          </w:tcPr>
          <w:p w14:paraId="60E9F822" w14:textId="51799BE3" w:rsidR="002555E4" w:rsidRDefault="003A10C8" w:rsidP="00437E79">
            <w:pPr>
              <w:jc w:val="both"/>
            </w:pPr>
            <w:r>
              <w:t>Francesco</w:t>
            </w:r>
          </w:p>
        </w:tc>
      </w:tr>
      <w:tr w:rsidR="002555E4" w14:paraId="3D95C9CC" w14:textId="77777777" w:rsidTr="002555E4">
        <w:tc>
          <w:tcPr>
            <w:tcW w:w="2831" w:type="dxa"/>
          </w:tcPr>
          <w:p w14:paraId="04934C11" w14:textId="3B5111BC" w:rsidR="002555E4" w:rsidRDefault="002555E4" w:rsidP="00437E79">
            <w:pPr>
              <w:jc w:val="both"/>
            </w:pPr>
            <w:r>
              <w:t xml:space="preserve">8 – </w:t>
            </w:r>
            <w:r w:rsidR="00704F8A">
              <w:t>H</w:t>
            </w:r>
            <w:r>
              <w:t xml:space="preserve">ierro </w:t>
            </w:r>
          </w:p>
        </w:tc>
        <w:tc>
          <w:tcPr>
            <w:tcW w:w="2831" w:type="dxa"/>
          </w:tcPr>
          <w:p w14:paraId="21D9DA3B" w14:textId="04361DC2" w:rsidR="002555E4" w:rsidRDefault="003A10C8" w:rsidP="00437E79">
            <w:pPr>
              <w:jc w:val="both"/>
            </w:pPr>
            <w:r>
              <w:t>Ariana</w:t>
            </w:r>
          </w:p>
        </w:tc>
      </w:tr>
      <w:tr w:rsidR="002555E4" w14:paraId="5BEDE591" w14:textId="77777777" w:rsidTr="002555E4">
        <w:tc>
          <w:tcPr>
            <w:tcW w:w="2831" w:type="dxa"/>
          </w:tcPr>
          <w:p w14:paraId="0445FB64" w14:textId="77777777" w:rsidR="002555E4" w:rsidRDefault="002555E4" w:rsidP="00437E79">
            <w:pPr>
              <w:jc w:val="both"/>
            </w:pPr>
            <w:r>
              <w:t>10 – Níquel</w:t>
            </w:r>
          </w:p>
        </w:tc>
        <w:tc>
          <w:tcPr>
            <w:tcW w:w="2831" w:type="dxa"/>
          </w:tcPr>
          <w:p w14:paraId="0BC9E89F" w14:textId="4CC07FAF" w:rsidR="002555E4" w:rsidRDefault="004F3EDF" w:rsidP="00437E79">
            <w:pPr>
              <w:jc w:val="both"/>
            </w:pPr>
            <w:r>
              <w:t>Lucas</w:t>
            </w:r>
          </w:p>
        </w:tc>
      </w:tr>
      <w:tr w:rsidR="002555E4" w14:paraId="6DD64C37" w14:textId="77777777" w:rsidTr="002555E4">
        <w:tc>
          <w:tcPr>
            <w:tcW w:w="2831" w:type="dxa"/>
          </w:tcPr>
          <w:p w14:paraId="508CC24B" w14:textId="77777777" w:rsidR="002555E4" w:rsidRDefault="002555E4" w:rsidP="00437E79">
            <w:pPr>
              <w:jc w:val="both"/>
            </w:pPr>
            <w:r>
              <w:t>11 – Cobre</w:t>
            </w:r>
          </w:p>
        </w:tc>
        <w:tc>
          <w:tcPr>
            <w:tcW w:w="2831" w:type="dxa"/>
          </w:tcPr>
          <w:p w14:paraId="43069030" w14:textId="0EA625A5" w:rsidR="002555E4" w:rsidRDefault="00843C7F" w:rsidP="00437E79">
            <w:pPr>
              <w:jc w:val="both"/>
            </w:pPr>
            <w:r>
              <w:t>Ismael</w:t>
            </w:r>
          </w:p>
        </w:tc>
      </w:tr>
      <w:tr w:rsidR="002555E4" w14:paraId="73277A72" w14:textId="77777777" w:rsidTr="002555E4">
        <w:tc>
          <w:tcPr>
            <w:tcW w:w="2831" w:type="dxa"/>
          </w:tcPr>
          <w:p w14:paraId="796BB562" w14:textId="77777777" w:rsidR="002555E4" w:rsidRDefault="002555E4" w:rsidP="00437E79">
            <w:pPr>
              <w:jc w:val="both"/>
            </w:pPr>
            <w:r>
              <w:t>13 – Boroides</w:t>
            </w:r>
          </w:p>
        </w:tc>
        <w:tc>
          <w:tcPr>
            <w:tcW w:w="2831" w:type="dxa"/>
          </w:tcPr>
          <w:p w14:paraId="341A61D2" w14:textId="3D3CE8CE" w:rsidR="002555E4" w:rsidRDefault="001764E2" w:rsidP="00437E79">
            <w:pPr>
              <w:jc w:val="both"/>
            </w:pPr>
            <w:r>
              <w:t>Giovanni</w:t>
            </w:r>
          </w:p>
        </w:tc>
      </w:tr>
      <w:tr w:rsidR="002555E4" w14:paraId="73B71705" w14:textId="77777777" w:rsidTr="002555E4">
        <w:tc>
          <w:tcPr>
            <w:tcW w:w="2831" w:type="dxa"/>
          </w:tcPr>
          <w:p w14:paraId="4C915A5B" w14:textId="77777777" w:rsidR="002555E4" w:rsidRDefault="002555E4" w:rsidP="00437E79">
            <w:pPr>
              <w:jc w:val="both"/>
            </w:pPr>
            <w:r>
              <w:t>14 – Carbonoides</w:t>
            </w:r>
          </w:p>
        </w:tc>
        <w:tc>
          <w:tcPr>
            <w:tcW w:w="2831" w:type="dxa"/>
          </w:tcPr>
          <w:p w14:paraId="7F44211B" w14:textId="2AD10239" w:rsidR="002555E4" w:rsidRDefault="00402849" w:rsidP="00437E79">
            <w:pPr>
              <w:jc w:val="both"/>
            </w:pPr>
            <w:r>
              <w:t>Ayelen</w:t>
            </w:r>
          </w:p>
        </w:tc>
      </w:tr>
      <w:tr w:rsidR="002555E4" w14:paraId="6E920A3A" w14:textId="77777777" w:rsidTr="002555E4">
        <w:tc>
          <w:tcPr>
            <w:tcW w:w="2831" w:type="dxa"/>
          </w:tcPr>
          <w:p w14:paraId="51FB11BA" w14:textId="77777777" w:rsidR="002555E4" w:rsidRDefault="002555E4" w:rsidP="00437E79">
            <w:pPr>
              <w:jc w:val="both"/>
            </w:pPr>
            <w:r>
              <w:t>15 – Nitrogenoides</w:t>
            </w:r>
          </w:p>
        </w:tc>
        <w:tc>
          <w:tcPr>
            <w:tcW w:w="2831" w:type="dxa"/>
          </w:tcPr>
          <w:p w14:paraId="27E3F09A" w14:textId="386AEC3B" w:rsidR="002555E4" w:rsidRDefault="00402849" w:rsidP="00437E79">
            <w:pPr>
              <w:jc w:val="both"/>
            </w:pPr>
            <w:r>
              <w:t>Khaleb</w:t>
            </w:r>
          </w:p>
        </w:tc>
      </w:tr>
      <w:tr w:rsidR="002555E4" w14:paraId="422CF38D" w14:textId="77777777" w:rsidTr="002555E4">
        <w:tc>
          <w:tcPr>
            <w:tcW w:w="2831" w:type="dxa"/>
          </w:tcPr>
          <w:p w14:paraId="739F3B71" w14:textId="77777777" w:rsidR="002555E4" w:rsidRDefault="002555E4" w:rsidP="00437E79">
            <w:pPr>
              <w:jc w:val="both"/>
            </w:pPr>
            <w:r>
              <w:t>16 – Calcógenos</w:t>
            </w:r>
          </w:p>
        </w:tc>
        <w:tc>
          <w:tcPr>
            <w:tcW w:w="2831" w:type="dxa"/>
          </w:tcPr>
          <w:p w14:paraId="3EB85F4D" w14:textId="33667A71" w:rsidR="002555E4" w:rsidRDefault="00F53B0E" w:rsidP="00437E79">
            <w:pPr>
              <w:jc w:val="both"/>
            </w:pPr>
            <w:r>
              <w:t>Jhonny</w:t>
            </w:r>
          </w:p>
        </w:tc>
      </w:tr>
      <w:tr w:rsidR="002555E4" w14:paraId="637D8022" w14:textId="77777777" w:rsidTr="002555E4">
        <w:tc>
          <w:tcPr>
            <w:tcW w:w="2831" w:type="dxa"/>
          </w:tcPr>
          <w:p w14:paraId="51883540" w14:textId="77777777" w:rsidR="002555E4" w:rsidRDefault="002555E4" w:rsidP="00437E79">
            <w:pPr>
              <w:jc w:val="both"/>
            </w:pPr>
            <w:r>
              <w:t xml:space="preserve">17 – Halógenos </w:t>
            </w:r>
          </w:p>
        </w:tc>
        <w:tc>
          <w:tcPr>
            <w:tcW w:w="2831" w:type="dxa"/>
          </w:tcPr>
          <w:p w14:paraId="716FA799" w14:textId="046BB019" w:rsidR="002555E4" w:rsidRDefault="00F53B0E" w:rsidP="00437E79">
            <w:pPr>
              <w:jc w:val="both"/>
            </w:pPr>
            <w:r>
              <w:t>Aracely</w:t>
            </w:r>
          </w:p>
        </w:tc>
      </w:tr>
      <w:tr w:rsidR="002555E4" w14:paraId="60230098" w14:textId="77777777" w:rsidTr="002555E4">
        <w:tc>
          <w:tcPr>
            <w:tcW w:w="2831" w:type="dxa"/>
          </w:tcPr>
          <w:p w14:paraId="60A97363" w14:textId="77777777" w:rsidR="002555E4" w:rsidRDefault="002555E4" w:rsidP="00437E79">
            <w:pPr>
              <w:jc w:val="both"/>
            </w:pPr>
            <w:r>
              <w:t>18 – Gases nobles</w:t>
            </w:r>
          </w:p>
        </w:tc>
        <w:tc>
          <w:tcPr>
            <w:tcW w:w="2831" w:type="dxa"/>
          </w:tcPr>
          <w:p w14:paraId="5FBC9167" w14:textId="3EBACB1E" w:rsidR="002555E4" w:rsidRDefault="00F53B0E" w:rsidP="00437E79">
            <w:pPr>
              <w:jc w:val="both"/>
            </w:pPr>
            <w:r>
              <w:t>José Mauricio</w:t>
            </w:r>
          </w:p>
        </w:tc>
      </w:tr>
    </w:tbl>
    <w:p w14:paraId="50EE58EF" w14:textId="62D69EC4" w:rsidR="00532CC5" w:rsidRDefault="00532CC5" w:rsidP="00437E79">
      <w:pPr>
        <w:jc w:val="both"/>
      </w:pPr>
    </w:p>
    <w:p w14:paraId="5E95AC27" w14:textId="7C015C9A" w:rsidR="00532CC5" w:rsidRDefault="00532CC5" w:rsidP="00437E79">
      <w:pPr>
        <w:jc w:val="both"/>
      </w:pPr>
    </w:p>
    <w:p w14:paraId="5B4A6F10" w14:textId="5193AC93" w:rsidR="004800A9" w:rsidRDefault="004800A9" w:rsidP="00437E79">
      <w:pPr>
        <w:jc w:val="both"/>
      </w:pPr>
    </w:p>
    <w:p w14:paraId="29507598" w14:textId="0EBC1B2B" w:rsidR="004800A9" w:rsidRDefault="004800A9" w:rsidP="00437E79">
      <w:pPr>
        <w:jc w:val="both"/>
      </w:pPr>
    </w:p>
    <w:p w14:paraId="616AF704" w14:textId="5F934FB5" w:rsidR="004800A9" w:rsidRDefault="004800A9" w:rsidP="00437E79">
      <w:pPr>
        <w:jc w:val="both"/>
      </w:pPr>
    </w:p>
    <w:p w14:paraId="3165CB3D" w14:textId="2932BFFF" w:rsidR="004800A9" w:rsidRDefault="004800A9" w:rsidP="00437E79">
      <w:pPr>
        <w:jc w:val="both"/>
      </w:pPr>
    </w:p>
    <w:p w14:paraId="1AFC7580" w14:textId="62347D80" w:rsidR="004800A9" w:rsidRDefault="004800A9" w:rsidP="00437E79">
      <w:pPr>
        <w:jc w:val="both"/>
      </w:pPr>
    </w:p>
    <w:p w14:paraId="12BF74B7" w14:textId="55ED4275" w:rsidR="004800A9" w:rsidRDefault="004800A9" w:rsidP="00437E79">
      <w:pPr>
        <w:jc w:val="both"/>
      </w:pPr>
    </w:p>
    <w:p w14:paraId="0A1B6244" w14:textId="5795836C" w:rsidR="004800A9" w:rsidRDefault="004800A9" w:rsidP="00437E79">
      <w:pPr>
        <w:jc w:val="both"/>
      </w:pPr>
    </w:p>
    <w:p w14:paraId="1DDFB355" w14:textId="29EF8957" w:rsidR="004800A9" w:rsidRDefault="004800A9" w:rsidP="00437E79">
      <w:pPr>
        <w:jc w:val="both"/>
      </w:pPr>
    </w:p>
    <w:p w14:paraId="657490B1" w14:textId="43DFB815" w:rsidR="004800A9" w:rsidRDefault="004800A9" w:rsidP="00437E79">
      <w:pPr>
        <w:jc w:val="both"/>
      </w:pPr>
    </w:p>
    <w:p w14:paraId="78A5D90A" w14:textId="0D84458E" w:rsidR="004800A9" w:rsidRDefault="004800A9" w:rsidP="00437E79">
      <w:pPr>
        <w:jc w:val="both"/>
      </w:pPr>
    </w:p>
    <w:p w14:paraId="279020CE" w14:textId="41CC8E84" w:rsidR="004800A9" w:rsidRDefault="004800A9" w:rsidP="00437E79">
      <w:pPr>
        <w:jc w:val="both"/>
      </w:pPr>
    </w:p>
    <w:p w14:paraId="5F842E80" w14:textId="089B6C09" w:rsidR="004800A9" w:rsidRPr="00437E79" w:rsidRDefault="004800A9" w:rsidP="00437E79">
      <w:pPr>
        <w:jc w:val="center"/>
        <w:rPr>
          <w:b/>
          <w:bCs/>
        </w:rPr>
      </w:pPr>
      <w:r w:rsidRPr="00437E79">
        <w:rPr>
          <w:b/>
          <w:bCs/>
        </w:rPr>
        <w:t>Escala de estimación para evaluar el microteatro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134"/>
        <w:gridCol w:w="1136"/>
      </w:tblGrid>
      <w:tr w:rsidR="000F0E84" w:rsidRPr="00437E79" w14:paraId="1D1C53FA" w14:textId="77777777" w:rsidTr="00E445C4">
        <w:trPr>
          <w:jc w:val="center"/>
        </w:trPr>
        <w:tc>
          <w:tcPr>
            <w:tcW w:w="4531" w:type="dxa"/>
            <w:vAlign w:val="center"/>
          </w:tcPr>
          <w:p w14:paraId="5FF2F3D6" w14:textId="4CA7F750" w:rsidR="000F0E84" w:rsidRPr="00437E79" w:rsidRDefault="000F0E84" w:rsidP="00E00012">
            <w:pPr>
              <w:jc w:val="center"/>
              <w:rPr>
                <w:b/>
                <w:bCs/>
              </w:rPr>
            </w:pPr>
            <w:r w:rsidRPr="00437E79">
              <w:rPr>
                <w:b/>
                <w:bCs/>
              </w:rPr>
              <w:t>Criterio</w:t>
            </w:r>
          </w:p>
        </w:tc>
        <w:tc>
          <w:tcPr>
            <w:tcW w:w="1134" w:type="dxa"/>
            <w:vAlign w:val="center"/>
          </w:tcPr>
          <w:p w14:paraId="0681374E" w14:textId="10D94A1D" w:rsidR="000F0E84" w:rsidRPr="00437E79" w:rsidRDefault="000F0E84" w:rsidP="00D1318F">
            <w:pPr>
              <w:jc w:val="center"/>
              <w:rPr>
                <w:b/>
                <w:bCs/>
              </w:rPr>
            </w:pPr>
            <w:r w:rsidRPr="00437E79">
              <w:rPr>
                <w:b/>
                <w:bCs/>
              </w:rPr>
              <w:t>Puntos asignados</w:t>
            </w:r>
          </w:p>
        </w:tc>
        <w:tc>
          <w:tcPr>
            <w:tcW w:w="1134" w:type="dxa"/>
            <w:vAlign w:val="center"/>
          </w:tcPr>
          <w:p w14:paraId="263367A8" w14:textId="6E5DEB3C" w:rsidR="000F0E84" w:rsidRPr="00437E79" w:rsidRDefault="000F0E84" w:rsidP="00E445C4">
            <w:pPr>
              <w:jc w:val="center"/>
              <w:rPr>
                <w:b/>
                <w:bCs/>
              </w:rPr>
            </w:pPr>
            <w:r w:rsidRPr="00437E79">
              <w:rPr>
                <w:b/>
                <w:bCs/>
              </w:rPr>
              <w:t>Puntos obtenidos</w:t>
            </w:r>
          </w:p>
        </w:tc>
      </w:tr>
      <w:tr w:rsidR="000F0E84" w14:paraId="150E5288" w14:textId="77777777" w:rsidTr="00E445C4">
        <w:trPr>
          <w:jc w:val="center"/>
        </w:trPr>
        <w:tc>
          <w:tcPr>
            <w:tcW w:w="4531" w:type="dxa"/>
          </w:tcPr>
          <w:p w14:paraId="62CE5D48" w14:textId="67771CD3" w:rsidR="000F0E84" w:rsidRDefault="000F0E84" w:rsidP="00E00012">
            <w:r>
              <w:t>Dominio del tema</w:t>
            </w:r>
          </w:p>
        </w:tc>
        <w:tc>
          <w:tcPr>
            <w:tcW w:w="1134" w:type="dxa"/>
            <w:vAlign w:val="center"/>
          </w:tcPr>
          <w:p w14:paraId="21DD8D97" w14:textId="0B58E44C" w:rsidR="000F0E84" w:rsidRDefault="00E445C4" w:rsidP="00D1318F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4B8DAC0D" w14:textId="77777777" w:rsidR="000F0E84" w:rsidRDefault="000F0E84" w:rsidP="00437E79">
            <w:pPr>
              <w:jc w:val="both"/>
            </w:pPr>
          </w:p>
        </w:tc>
      </w:tr>
      <w:tr w:rsidR="000F0E84" w14:paraId="5BBF6056" w14:textId="77777777" w:rsidTr="00E445C4">
        <w:trPr>
          <w:jc w:val="center"/>
        </w:trPr>
        <w:tc>
          <w:tcPr>
            <w:tcW w:w="4531" w:type="dxa"/>
          </w:tcPr>
          <w:p w14:paraId="6180DCC8" w14:textId="14D58D37" w:rsidR="000F0E84" w:rsidRDefault="00C471D1" w:rsidP="00E00012">
            <w:r>
              <w:t>Vestuario adecuado</w:t>
            </w:r>
          </w:p>
        </w:tc>
        <w:tc>
          <w:tcPr>
            <w:tcW w:w="1134" w:type="dxa"/>
            <w:vAlign w:val="center"/>
          </w:tcPr>
          <w:p w14:paraId="27A2D965" w14:textId="5F972E47" w:rsidR="000F0E84" w:rsidRDefault="00C471D1" w:rsidP="00D1318F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2D7AD162" w14:textId="77777777" w:rsidR="000F0E84" w:rsidRDefault="000F0E84" w:rsidP="00437E79">
            <w:pPr>
              <w:jc w:val="both"/>
            </w:pPr>
          </w:p>
        </w:tc>
      </w:tr>
      <w:tr w:rsidR="00C471D1" w14:paraId="34A2F12D" w14:textId="77777777" w:rsidTr="00E445C4">
        <w:trPr>
          <w:jc w:val="center"/>
        </w:trPr>
        <w:tc>
          <w:tcPr>
            <w:tcW w:w="4531" w:type="dxa"/>
          </w:tcPr>
          <w:p w14:paraId="4FFDF31C" w14:textId="6C828FC9" w:rsidR="00C471D1" w:rsidRDefault="00C471D1" w:rsidP="00E00012">
            <w:r>
              <w:t>Ademanes y gestos enfatizan la expresión oral</w:t>
            </w:r>
          </w:p>
        </w:tc>
        <w:tc>
          <w:tcPr>
            <w:tcW w:w="1134" w:type="dxa"/>
            <w:vAlign w:val="center"/>
          </w:tcPr>
          <w:p w14:paraId="5C64637E" w14:textId="67D30688" w:rsidR="00C471D1" w:rsidRDefault="00C471D1" w:rsidP="00D1318F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1249CF50" w14:textId="77777777" w:rsidR="00C471D1" w:rsidRDefault="00C471D1" w:rsidP="00437E79">
            <w:pPr>
              <w:jc w:val="both"/>
            </w:pPr>
          </w:p>
        </w:tc>
      </w:tr>
      <w:tr w:rsidR="00C471D1" w14:paraId="7BE7A33B" w14:textId="77777777" w:rsidTr="00E445C4">
        <w:trPr>
          <w:jc w:val="center"/>
        </w:trPr>
        <w:tc>
          <w:tcPr>
            <w:tcW w:w="4531" w:type="dxa"/>
          </w:tcPr>
          <w:p w14:paraId="04E430E0" w14:textId="743DB94A" w:rsidR="00C471D1" w:rsidRDefault="00345D95" w:rsidP="00E00012">
            <w:r>
              <w:t>Creatividad</w:t>
            </w:r>
          </w:p>
        </w:tc>
        <w:tc>
          <w:tcPr>
            <w:tcW w:w="1134" w:type="dxa"/>
            <w:vAlign w:val="center"/>
          </w:tcPr>
          <w:p w14:paraId="4133C1BD" w14:textId="7EFA34EE" w:rsidR="00C471D1" w:rsidRDefault="00345D95" w:rsidP="00D1318F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799C4A9F" w14:textId="77777777" w:rsidR="00C471D1" w:rsidRDefault="00C471D1" w:rsidP="00437E79">
            <w:pPr>
              <w:jc w:val="both"/>
            </w:pPr>
          </w:p>
        </w:tc>
      </w:tr>
      <w:tr w:rsidR="00345D95" w14:paraId="25DDA914" w14:textId="77777777" w:rsidTr="00E445C4">
        <w:trPr>
          <w:jc w:val="center"/>
        </w:trPr>
        <w:tc>
          <w:tcPr>
            <w:tcW w:w="4531" w:type="dxa"/>
          </w:tcPr>
          <w:p w14:paraId="11C45BF0" w14:textId="6CB0F81C" w:rsidR="00345D95" w:rsidRDefault="00345D95" w:rsidP="00E00012">
            <w:r>
              <w:t>Dicción, pronunciación y tono de voz adecuado</w:t>
            </w:r>
          </w:p>
        </w:tc>
        <w:tc>
          <w:tcPr>
            <w:tcW w:w="1134" w:type="dxa"/>
            <w:vAlign w:val="center"/>
          </w:tcPr>
          <w:p w14:paraId="3507CA4C" w14:textId="5C2B2EE0" w:rsidR="00345D95" w:rsidRDefault="00345D95" w:rsidP="00D1318F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06E8A3B9" w14:textId="77777777" w:rsidR="00345D95" w:rsidRDefault="00345D95" w:rsidP="00437E79">
            <w:pPr>
              <w:jc w:val="both"/>
            </w:pPr>
          </w:p>
        </w:tc>
      </w:tr>
    </w:tbl>
    <w:p w14:paraId="11BE9CD9" w14:textId="77777777" w:rsidR="004800A9" w:rsidRDefault="004800A9" w:rsidP="00437E79">
      <w:pPr>
        <w:jc w:val="both"/>
      </w:pPr>
    </w:p>
    <w:sectPr w:rsidR="004800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F2"/>
    <w:rsid w:val="00004A10"/>
    <w:rsid w:val="000921CC"/>
    <w:rsid w:val="000F0E84"/>
    <w:rsid w:val="00121323"/>
    <w:rsid w:val="001764E2"/>
    <w:rsid w:val="00244D70"/>
    <w:rsid w:val="002555E4"/>
    <w:rsid w:val="002B6148"/>
    <w:rsid w:val="002F6CD3"/>
    <w:rsid w:val="00300097"/>
    <w:rsid w:val="003069AB"/>
    <w:rsid w:val="00325CD4"/>
    <w:rsid w:val="00345D95"/>
    <w:rsid w:val="00385DC3"/>
    <w:rsid w:val="003970DA"/>
    <w:rsid w:val="003A10C8"/>
    <w:rsid w:val="003A34F2"/>
    <w:rsid w:val="00402849"/>
    <w:rsid w:val="00417D57"/>
    <w:rsid w:val="004302B6"/>
    <w:rsid w:val="00437E79"/>
    <w:rsid w:val="004800A9"/>
    <w:rsid w:val="004C325B"/>
    <w:rsid w:val="004F3EDF"/>
    <w:rsid w:val="00532CC5"/>
    <w:rsid w:val="00704F8A"/>
    <w:rsid w:val="00726A6A"/>
    <w:rsid w:val="00735250"/>
    <w:rsid w:val="007A6ACC"/>
    <w:rsid w:val="007A72FD"/>
    <w:rsid w:val="007B5CC8"/>
    <w:rsid w:val="007D3983"/>
    <w:rsid w:val="00812DE7"/>
    <w:rsid w:val="00835404"/>
    <w:rsid w:val="00843C7F"/>
    <w:rsid w:val="008539C5"/>
    <w:rsid w:val="00867734"/>
    <w:rsid w:val="008765C7"/>
    <w:rsid w:val="008C776E"/>
    <w:rsid w:val="009362A6"/>
    <w:rsid w:val="009710B9"/>
    <w:rsid w:val="0098263B"/>
    <w:rsid w:val="00A73769"/>
    <w:rsid w:val="00AB2BA9"/>
    <w:rsid w:val="00BA275F"/>
    <w:rsid w:val="00BD12AE"/>
    <w:rsid w:val="00C471D1"/>
    <w:rsid w:val="00C77562"/>
    <w:rsid w:val="00C97C50"/>
    <w:rsid w:val="00D1318F"/>
    <w:rsid w:val="00DC7CC0"/>
    <w:rsid w:val="00DF064D"/>
    <w:rsid w:val="00E00012"/>
    <w:rsid w:val="00E236B1"/>
    <w:rsid w:val="00E445C4"/>
    <w:rsid w:val="00E6574C"/>
    <w:rsid w:val="00E91085"/>
    <w:rsid w:val="00EC0752"/>
    <w:rsid w:val="00F53B0E"/>
    <w:rsid w:val="00F758C9"/>
    <w:rsid w:val="00F8461B"/>
    <w:rsid w:val="00F9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5EA4FED"/>
  <w15:chartTrackingRefBased/>
  <w15:docId w15:val="{67E3E5D5-32C7-B941-AC27-E2C8BD1A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Vladimir Alfonzo Velasquez</dc:creator>
  <cp:keywords/>
  <dc:description/>
  <cp:lastModifiedBy>Luis Vladimir Alfonzo Velasquez</cp:lastModifiedBy>
  <cp:revision>2</cp:revision>
  <dcterms:created xsi:type="dcterms:W3CDTF">2023-08-04T02:18:00Z</dcterms:created>
  <dcterms:modified xsi:type="dcterms:W3CDTF">2023-08-04T02:18:00Z</dcterms:modified>
</cp:coreProperties>
</file>